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Borders>
          <w:bottom w:val="single" w:sz="2" w:space="0" w:color="auto"/>
        </w:tblBorders>
        <w:tblLayout w:type="fixed"/>
        <w:tblCellMar>
          <w:left w:w="0" w:type="dxa"/>
          <w:right w:w="0" w:type="dxa"/>
        </w:tblCellMar>
        <w:tblLook w:val="0000" w:firstRow="0" w:lastRow="0" w:firstColumn="0" w:lastColumn="0" w:noHBand="0" w:noVBand="0"/>
      </w:tblPr>
      <w:tblGrid>
        <w:gridCol w:w="6521"/>
        <w:gridCol w:w="1701"/>
        <w:gridCol w:w="1418"/>
      </w:tblGrid>
      <w:tr w:rsidR="00A21A14" w:rsidRPr="00121E75" w14:paraId="16BD109E" w14:textId="77777777" w:rsidTr="56C80484">
        <w:trPr>
          <w:cantSplit/>
          <w:trHeight w:hRule="exact" w:val="1077"/>
        </w:trPr>
        <w:tc>
          <w:tcPr>
            <w:tcW w:w="6521" w:type="dxa"/>
          </w:tcPr>
          <w:p w14:paraId="2F8A4996" w14:textId="77777777" w:rsidR="00A21A14" w:rsidRDefault="007C6381" w:rsidP="00FF5B95">
            <w:pPr>
              <w:pStyle w:val="SiemensLogo"/>
            </w:pPr>
            <w:bookmarkStart w:id="0" w:name="_Hlk114644039"/>
            <w:bookmarkStart w:id="1" w:name="scf_marke"/>
            <w:bookmarkEnd w:id="0"/>
            <w:r>
              <w:drawing>
                <wp:inline distT="0" distB="0" distL="0" distR="0" wp14:anchorId="767CF8AE" wp14:editId="335D16A9">
                  <wp:extent cx="1438275" cy="228600"/>
                  <wp:effectExtent l="19050" t="0" r="9525" b="0"/>
                  <wp:docPr id="1"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1"/>
          </w:p>
        </w:tc>
        <w:tc>
          <w:tcPr>
            <w:tcW w:w="3119" w:type="dxa"/>
            <w:gridSpan w:val="2"/>
            <w:vMerge w:val="restart"/>
            <w:tcBorders>
              <w:bottom w:val="nil"/>
            </w:tcBorders>
            <w:vAlign w:val="bottom"/>
          </w:tcPr>
          <w:p w14:paraId="6735D1C3" w14:textId="77777777" w:rsidR="00A21A14" w:rsidRDefault="00A21A14" w:rsidP="00A47C44">
            <w:pPr>
              <w:pStyle w:val="PressSign"/>
            </w:pPr>
            <w:r>
              <w:t>Presse</w:t>
            </w:r>
          </w:p>
        </w:tc>
      </w:tr>
      <w:tr w:rsidR="001C4D03" w:rsidRPr="00121E75" w14:paraId="3D66F7E6" w14:textId="77777777" w:rsidTr="56C80484">
        <w:trPr>
          <w:cantSplit/>
          <w:trHeight w:hRule="exact" w:val="397"/>
        </w:trPr>
        <w:tc>
          <w:tcPr>
            <w:tcW w:w="6521" w:type="dxa"/>
            <w:tcBorders>
              <w:bottom w:val="single" w:sz="2" w:space="0" w:color="auto"/>
            </w:tcBorders>
            <w:vAlign w:val="bottom"/>
          </w:tcPr>
          <w:p w14:paraId="6E332AA7" w14:textId="77608EF8" w:rsidR="001C4D03" w:rsidRPr="004249F3" w:rsidRDefault="003418DD" w:rsidP="001C4D03">
            <w:pPr>
              <w:pStyle w:val="NameSector"/>
              <w:rPr>
                <w:b w:val="0"/>
                <w:bCs/>
                <w:sz w:val="26"/>
                <w:szCs w:val="26"/>
              </w:rPr>
            </w:pPr>
            <w:r>
              <w:rPr>
                <w:b w:val="0"/>
                <w:bCs/>
                <w:sz w:val="26"/>
                <w:szCs w:val="26"/>
              </w:rPr>
              <w:t>Gemeinsame</w:t>
            </w:r>
            <w:r w:rsidR="001C4D03" w:rsidRPr="004249F3">
              <w:rPr>
                <w:b w:val="0"/>
                <w:bCs/>
                <w:sz w:val="26"/>
                <w:szCs w:val="26"/>
              </w:rPr>
              <w:t xml:space="preserve"> Press</w:t>
            </w:r>
            <w:r>
              <w:rPr>
                <w:b w:val="0"/>
                <w:bCs/>
                <w:sz w:val="26"/>
                <w:szCs w:val="26"/>
              </w:rPr>
              <w:t>e</w:t>
            </w:r>
            <w:r w:rsidR="001C4D03" w:rsidRPr="004249F3">
              <w:rPr>
                <w:b w:val="0"/>
                <w:bCs/>
                <w:sz w:val="26"/>
                <w:szCs w:val="26"/>
              </w:rPr>
              <w:t xml:space="preserve"> </w:t>
            </w:r>
            <w:r>
              <w:rPr>
                <w:b w:val="0"/>
                <w:bCs/>
                <w:sz w:val="26"/>
                <w:szCs w:val="26"/>
              </w:rPr>
              <w:t>Mitteilung</w:t>
            </w:r>
          </w:p>
        </w:tc>
        <w:tc>
          <w:tcPr>
            <w:tcW w:w="3119" w:type="dxa"/>
            <w:gridSpan w:val="2"/>
            <w:vMerge/>
            <w:vAlign w:val="bottom"/>
          </w:tcPr>
          <w:p w14:paraId="3BF83DC8" w14:textId="77777777" w:rsidR="001C4D03" w:rsidRDefault="001C4D03" w:rsidP="001C4D03">
            <w:pPr>
              <w:pStyle w:val="PressSign"/>
            </w:pPr>
          </w:p>
        </w:tc>
      </w:tr>
      <w:tr w:rsidR="001C4D03" w:rsidRPr="00121E75" w14:paraId="1D09535A" w14:textId="77777777" w:rsidTr="56C80484">
        <w:trPr>
          <w:cantSplit/>
          <w:trHeight w:hRule="exact" w:val="907"/>
        </w:trPr>
        <w:tc>
          <w:tcPr>
            <w:tcW w:w="6521" w:type="dxa"/>
            <w:tcBorders>
              <w:top w:val="single" w:sz="2" w:space="0" w:color="auto"/>
              <w:bottom w:val="nil"/>
            </w:tcBorders>
          </w:tcPr>
          <w:p w14:paraId="32410F04" w14:textId="7DC5FF75" w:rsidR="001C4D03" w:rsidRPr="00151E18" w:rsidRDefault="7D3F3C84" w:rsidP="001C4D03">
            <w:pPr>
              <w:pStyle w:val="NameDivision"/>
              <w:rPr>
                <w:b/>
                <w:bCs/>
                <w:sz w:val="26"/>
                <w:szCs w:val="26"/>
              </w:rPr>
            </w:pPr>
            <w:r w:rsidRPr="56C80484">
              <w:rPr>
                <w:b/>
                <w:bCs/>
                <w:sz w:val="26"/>
                <w:szCs w:val="26"/>
                <w:lang w:val="en-US"/>
              </w:rPr>
              <w:t>von</w:t>
            </w:r>
            <w:r w:rsidR="399A362C" w:rsidRPr="56C80484">
              <w:rPr>
                <w:b/>
                <w:bCs/>
                <w:sz w:val="26"/>
                <w:szCs w:val="26"/>
                <w:lang w:val="en-US"/>
              </w:rPr>
              <w:t xml:space="preserve"> Siemens </w:t>
            </w:r>
            <w:r w:rsidR="0AD3E875" w:rsidRPr="56C80484">
              <w:rPr>
                <w:b/>
                <w:bCs/>
                <w:sz w:val="26"/>
                <w:szCs w:val="26"/>
                <w:lang w:val="en-US"/>
              </w:rPr>
              <w:t xml:space="preserve">und </w:t>
            </w:r>
            <w:r w:rsidR="000E55E8">
              <w:rPr>
                <w:b/>
                <w:bCs/>
                <w:sz w:val="26"/>
                <w:szCs w:val="26"/>
                <w:lang w:val="en-US"/>
              </w:rPr>
              <w:t>Eplan</w:t>
            </w:r>
          </w:p>
        </w:tc>
        <w:tc>
          <w:tcPr>
            <w:tcW w:w="3119" w:type="dxa"/>
            <w:gridSpan w:val="2"/>
            <w:tcBorders>
              <w:top w:val="single" w:sz="2" w:space="0" w:color="auto"/>
              <w:bottom w:val="nil"/>
            </w:tcBorders>
          </w:tcPr>
          <w:p w14:paraId="04E9EBD7" w14:textId="1274F8DF" w:rsidR="001C4D03" w:rsidRDefault="004B458F" w:rsidP="001C4D03">
            <w:pPr>
              <w:pStyle w:val="Datum1"/>
            </w:pPr>
            <w:r>
              <w:t>Zug</w:t>
            </w:r>
            <w:r w:rsidR="001C4D03">
              <w:t xml:space="preserve">, </w:t>
            </w:r>
            <w:r w:rsidR="00E43595">
              <w:t>4. Oktober 2022</w:t>
            </w:r>
            <w:r w:rsidR="00E43595" w:rsidDel="00E43595">
              <w:t xml:space="preserve"> </w:t>
            </w:r>
          </w:p>
        </w:tc>
      </w:tr>
      <w:tr w:rsidR="001C4D03" w:rsidRPr="00121E75" w14:paraId="72898211" w14:textId="77777777" w:rsidTr="56C80484">
        <w:trPr>
          <w:gridAfter w:val="1"/>
          <w:wAfter w:w="1418" w:type="dxa"/>
          <w:cantSplit/>
          <w:trHeight w:hRule="exact" w:val="397"/>
        </w:trPr>
        <w:tc>
          <w:tcPr>
            <w:tcW w:w="8222" w:type="dxa"/>
            <w:gridSpan w:val="2"/>
            <w:tcBorders>
              <w:top w:val="nil"/>
              <w:bottom w:val="nil"/>
            </w:tcBorders>
          </w:tcPr>
          <w:p w14:paraId="09CF58AC" w14:textId="6633BE99" w:rsidR="001C4D03" w:rsidRDefault="001C4D03" w:rsidP="001C4D03">
            <w:pPr>
              <w:pStyle w:val="ExhibitionInfo"/>
            </w:pPr>
          </w:p>
        </w:tc>
      </w:tr>
    </w:tbl>
    <w:p w14:paraId="56BC30DA" w14:textId="6C2D63C1" w:rsidR="00616040" w:rsidRDefault="00802C53" w:rsidP="005460BE">
      <w:pPr>
        <w:pStyle w:val="Headline"/>
      </w:pPr>
      <w:r>
        <w:t xml:space="preserve">Siemens und </w:t>
      </w:r>
      <w:r w:rsidR="000E55E8">
        <w:t xml:space="preserve">Eplan </w:t>
      </w:r>
      <w:r w:rsidR="001C39F3">
        <w:t xml:space="preserve">gehen </w:t>
      </w:r>
      <w:r w:rsidR="001A2784">
        <w:t xml:space="preserve">strategische </w:t>
      </w:r>
      <w:r>
        <w:t>P</w:t>
      </w:r>
      <w:r w:rsidR="00B66F29">
        <w:t>a</w:t>
      </w:r>
      <w:r>
        <w:t>rtnerschaft</w:t>
      </w:r>
      <w:r w:rsidR="001C39F3">
        <w:t xml:space="preserve"> ein</w:t>
      </w:r>
    </w:p>
    <w:p w14:paraId="2458E02C" w14:textId="2F3C6670" w:rsidR="001C39F3" w:rsidRDefault="001C39F3" w:rsidP="001C39F3">
      <w:pPr>
        <w:pStyle w:val="Bodytext"/>
      </w:pPr>
    </w:p>
    <w:p w14:paraId="41EF9A39" w14:textId="77777777" w:rsidR="001C39F3" w:rsidRDefault="001C39F3" w:rsidP="001C39F3">
      <w:pPr>
        <w:pStyle w:val="BulletsListing"/>
        <w:numPr>
          <w:ilvl w:val="0"/>
          <w:numId w:val="20"/>
        </w:numPr>
      </w:pPr>
      <w:r>
        <w:t>Zusammenarbeit in den Marktsegmenten Industrie und Infrastruktur</w:t>
      </w:r>
    </w:p>
    <w:p w14:paraId="1FFC48B0" w14:textId="77777777" w:rsidR="001C39F3" w:rsidRDefault="001C39F3" w:rsidP="001C39F3">
      <w:pPr>
        <w:pStyle w:val="BulletsListing"/>
        <w:numPr>
          <w:ilvl w:val="0"/>
          <w:numId w:val="20"/>
        </w:numPr>
      </w:pPr>
      <w:r>
        <w:t>Optimierte Lösung für Schaltanlagenbauer und Elektroplaner</w:t>
      </w:r>
    </w:p>
    <w:p w14:paraId="2C7D4275" w14:textId="77777777" w:rsidR="001C39F3" w:rsidRDefault="001C39F3" w:rsidP="001C39F3">
      <w:pPr>
        <w:pStyle w:val="BulletsListing"/>
        <w:numPr>
          <w:ilvl w:val="0"/>
          <w:numId w:val="20"/>
        </w:numPr>
      </w:pPr>
      <w:r>
        <w:t>Siemens tritt dem Eplan Partner Network als strategischer Partner bei</w:t>
      </w:r>
    </w:p>
    <w:p w14:paraId="5C6B5706" w14:textId="77777777" w:rsidR="001C39F3" w:rsidRDefault="001C39F3" w:rsidP="001C39F3">
      <w:pPr>
        <w:pStyle w:val="Bodytext"/>
      </w:pPr>
    </w:p>
    <w:p w14:paraId="5839A061" w14:textId="71E0AF22" w:rsidR="001C39F3" w:rsidRDefault="00606223" w:rsidP="00606223">
      <w:pPr>
        <w:pStyle w:val="Bodytext"/>
      </w:pPr>
      <w:r>
        <w:t xml:space="preserve">Siemens Smart Infrastructure und </w:t>
      </w:r>
      <w:r w:rsidR="000E55E8">
        <w:t xml:space="preserve">Eplan </w:t>
      </w:r>
      <w:r>
        <w:t>gehen eine strategische Partnerschaft für die Marktsegmente Industrie und Infrastruktur ein</w:t>
      </w:r>
      <w:r w:rsidR="001C39F3">
        <w:t>, um d</w:t>
      </w:r>
      <w:r w:rsidR="001C39F3" w:rsidRPr="001C39F3">
        <w:t xml:space="preserve">ie Zusammenarbeit im Bereich </w:t>
      </w:r>
      <w:r w:rsidR="001C39F3">
        <w:t xml:space="preserve">von </w:t>
      </w:r>
      <w:r w:rsidR="001C39F3" w:rsidRPr="001C39F3">
        <w:t>Software</w:t>
      </w:r>
      <w:r w:rsidR="001C39F3">
        <w:t>-L</w:t>
      </w:r>
      <w:r w:rsidR="001C39F3" w:rsidRPr="001C39F3">
        <w:t xml:space="preserve">ösungen zu </w:t>
      </w:r>
      <w:r w:rsidR="001C39F3">
        <w:t>vertiefen</w:t>
      </w:r>
      <w:r>
        <w:t>.</w:t>
      </w:r>
      <w:r w:rsidR="001C39F3">
        <w:t xml:space="preserve"> Die</w:t>
      </w:r>
      <w:r>
        <w:t xml:space="preserve"> Siemens</w:t>
      </w:r>
      <w:r w:rsidR="004A27B5">
        <w:t>-</w:t>
      </w:r>
      <w:r w:rsidR="001C39F3">
        <w:t xml:space="preserve">Geschäftseinheit Electrical Products </w:t>
      </w:r>
      <w:r>
        <w:t xml:space="preserve">tritt in diesem Zuge dem </w:t>
      </w:r>
      <w:r w:rsidR="000E55E8">
        <w:t xml:space="preserve">Eplan </w:t>
      </w:r>
      <w:r>
        <w:t xml:space="preserve">Partner Network als strategischer Partner bei. Ziel ist es, die Produkte beider Unternehmen gezielter aufeinander abzustimmen, um </w:t>
      </w:r>
      <w:r w:rsidR="00B66F29">
        <w:t xml:space="preserve">Schaltanlagenbauern und </w:t>
      </w:r>
      <w:r>
        <w:t xml:space="preserve">Elektroplanern optimierte Lösungen anzubieten. </w:t>
      </w:r>
      <w:r w:rsidR="00B66F29" w:rsidRPr="001C39F3">
        <w:t>Sebastian Seitz, CEO</w:t>
      </w:r>
      <w:r w:rsidRPr="001C39F3">
        <w:t xml:space="preserve"> von </w:t>
      </w:r>
      <w:r w:rsidR="00D43966" w:rsidRPr="00C52483">
        <w:t xml:space="preserve">Eplan </w:t>
      </w:r>
      <w:r w:rsidRPr="00C52483">
        <w:t xml:space="preserve">und Andreas Matthé, CEO Electrical Products bei Siemens Smart Infrastructure, unterzeichneten </w:t>
      </w:r>
      <w:r w:rsidR="001C39F3" w:rsidRPr="00C52483">
        <w:t xml:space="preserve">die </w:t>
      </w:r>
      <w:r w:rsidRPr="00C52483">
        <w:t>entsprechende Vereinbarung am 26. September 2022</w:t>
      </w:r>
      <w:r w:rsidR="004A27B5">
        <w:t xml:space="preserve">. </w:t>
      </w:r>
      <w:r w:rsidR="00DF46A6">
        <w:t xml:space="preserve"> </w:t>
      </w:r>
    </w:p>
    <w:p w14:paraId="6CC3862A" w14:textId="4BFA8AC1" w:rsidR="00C52483" w:rsidRDefault="00C52483" w:rsidP="00606223">
      <w:pPr>
        <w:pStyle w:val="Bodytext"/>
      </w:pPr>
    </w:p>
    <w:tbl>
      <w:tblPr>
        <w:tblW w:w="9640" w:type="dxa"/>
        <w:tblLayout w:type="fixed"/>
        <w:tblCellMar>
          <w:left w:w="0" w:type="dxa"/>
          <w:right w:w="0" w:type="dxa"/>
        </w:tblCellMar>
        <w:tblLook w:val="0000" w:firstRow="0" w:lastRow="0" w:firstColumn="0" w:lastColumn="0" w:noHBand="0" w:noVBand="0"/>
      </w:tblPr>
      <w:tblGrid>
        <w:gridCol w:w="3212"/>
        <w:gridCol w:w="3212"/>
        <w:gridCol w:w="3216"/>
      </w:tblGrid>
      <w:tr w:rsidR="00052DF6" w14:paraId="0BDCD702" w14:textId="77777777" w:rsidTr="00E525E0">
        <w:trPr>
          <w:cantSplit/>
        </w:trPr>
        <w:tc>
          <w:tcPr>
            <w:tcW w:w="1666" w:type="pct"/>
            <w:tcBorders>
              <w:bottom w:val="single" w:sz="4" w:space="0" w:color="auto"/>
            </w:tcBorders>
          </w:tcPr>
          <w:p w14:paraId="442B943B" w14:textId="77777777" w:rsidR="00052DF6" w:rsidRDefault="00052DF6" w:rsidP="00DF5651">
            <w:pPr>
              <w:pStyle w:val="Footer1Z1"/>
              <w:framePr w:w="9639" w:wrap="around" w:vAnchor="page" w:hAnchor="page" w:x="1171" w:y="13711"/>
              <w:suppressOverlap/>
            </w:pPr>
            <w:r>
              <w:rPr>
                <w:noProof/>
                <w:lang w:eastAsia="en-US"/>
              </w:rPr>
              <w:drawing>
                <wp:inline distT="0" distB="0" distL="0" distR="0" wp14:anchorId="0EF181E1" wp14:editId="62104C69">
                  <wp:extent cx="1257300" cy="209550"/>
                  <wp:effectExtent l="19050" t="0" r="0" b="0"/>
                  <wp:docPr id="2"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257300" cy="209550"/>
                          </a:xfrm>
                          <a:prstGeom prst="rect">
                            <a:avLst/>
                          </a:prstGeom>
                          <a:noFill/>
                          <a:ln w="9525">
                            <a:noFill/>
                            <a:miter lim="800000"/>
                            <a:headEnd/>
                            <a:tailEnd/>
                          </a:ln>
                        </pic:spPr>
                      </pic:pic>
                    </a:graphicData>
                  </a:graphic>
                </wp:inline>
              </w:drawing>
            </w:r>
          </w:p>
        </w:tc>
        <w:tc>
          <w:tcPr>
            <w:tcW w:w="1666" w:type="pct"/>
            <w:tcBorders>
              <w:bottom w:val="single" w:sz="4" w:space="0" w:color="auto"/>
            </w:tcBorders>
          </w:tcPr>
          <w:p w14:paraId="56E26E4E" w14:textId="77777777" w:rsidR="00052DF6" w:rsidRDefault="00052DF6" w:rsidP="00DF5651">
            <w:pPr>
              <w:pStyle w:val="Footer2"/>
              <w:framePr w:w="9639" w:wrap="around" w:vAnchor="page" w:hAnchor="page" w:x="1171" w:y="13711"/>
              <w:suppressOverlap/>
            </w:pPr>
            <w:r>
              <w:rPr>
                <w:noProof/>
              </w:rPr>
              <w:drawing>
                <wp:inline distT="0" distB="0" distL="0" distR="0" wp14:anchorId="0771BB39" wp14:editId="707383DD">
                  <wp:extent cx="698500" cy="698500"/>
                  <wp:effectExtent l="0" t="0" r="0" b="0"/>
                  <wp:docPr id="3" name="Picture 3" descr="EP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LAN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inline>
              </w:drawing>
            </w:r>
          </w:p>
        </w:tc>
        <w:tc>
          <w:tcPr>
            <w:tcW w:w="1667" w:type="pct"/>
            <w:tcBorders>
              <w:bottom w:val="single" w:sz="4" w:space="0" w:color="auto"/>
            </w:tcBorders>
          </w:tcPr>
          <w:p w14:paraId="47AE7C21" w14:textId="77777777" w:rsidR="00052DF6" w:rsidRDefault="00052DF6" w:rsidP="00DF5651">
            <w:pPr>
              <w:pStyle w:val="Footer2"/>
              <w:framePr w:w="9639" w:wrap="around" w:vAnchor="page" w:hAnchor="page" w:x="1171" w:y="13711"/>
              <w:suppressOverlap/>
            </w:pPr>
            <w:r>
              <w:t xml:space="preserve">  </w:t>
            </w:r>
          </w:p>
        </w:tc>
      </w:tr>
      <w:tr w:rsidR="00052DF6" w14:paraId="498FA083" w14:textId="77777777" w:rsidTr="00E525E0">
        <w:trPr>
          <w:cantSplit/>
        </w:trPr>
        <w:tc>
          <w:tcPr>
            <w:tcW w:w="1666" w:type="pct"/>
            <w:tcBorders>
              <w:top w:val="single" w:sz="4" w:space="0" w:color="auto"/>
            </w:tcBorders>
          </w:tcPr>
          <w:p w14:paraId="3231131C" w14:textId="77777777" w:rsidR="00052DF6" w:rsidRDefault="00052DF6" w:rsidP="00DF5651">
            <w:pPr>
              <w:pStyle w:val="Footer1Z1"/>
              <w:framePr w:w="9639" w:wrap="around" w:vAnchor="page" w:hAnchor="page" w:x="1171" w:y="13711"/>
              <w:suppressOverlap/>
            </w:pPr>
          </w:p>
        </w:tc>
        <w:tc>
          <w:tcPr>
            <w:tcW w:w="3334" w:type="pct"/>
            <w:gridSpan w:val="2"/>
            <w:tcBorders>
              <w:top w:val="single" w:sz="4" w:space="0" w:color="auto"/>
            </w:tcBorders>
          </w:tcPr>
          <w:p w14:paraId="1FB6F988" w14:textId="77777777" w:rsidR="00052DF6" w:rsidRDefault="00052DF6" w:rsidP="00DF5651">
            <w:pPr>
              <w:pStyle w:val="Footer2"/>
              <w:framePr w:w="9639" w:wrap="around" w:vAnchor="page" w:hAnchor="page" w:x="1171" w:y="13711"/>
              <w:suppressOverlap/>
            </w:pPr>
          </w:p>
        </w:tc>
      </w:tr>
      <w:tr w:rsidR="00052DF6" w14:paraId="6459DA20" w14:textId="77777777" w:rsidTr="00E525E0">
        <w:trPr>
          <w:cantSplit/>
          <w:trHeight w:val="231"/>
        </w:trPr>
        <w:tc>
          <w:tcPr>
            <w:tcW w:w="1666" w:type="pct"/>
            <w:vMerge w:val="restart"/>
          </w:tcPr>
          <w:p w14:paraId="260D8DB8" w14:textId="77777777" w:rsidR="00052DF6" w:rsidRDefault="00052DF6" w:rsidP="00DF5651">
            <w:pPr>
              <w:pStyle w:val="Footer1Z1"/>
              <w:framePr w:w="9639" w:wrap="around" w:vAnchor="page" w:hAnchor="page" w:x="1171" w:y="13711"/>
              <w:suppressOverlap/>
            </w:pPr>
            <w:r>
              <w:t>Siemens AG</w:t>
            </w:r>
          </w:p>
          <w:p w14:paraId="7102944C" w14:textId="77777777" w:rsidR="00052DF6" w:rsidRPr="007A79B3" w:rsidRDefault="00052DF6" w:rsidP="00DF5651">
            <w:pPr>
              <w:pStyle w:val="Footer1"/>
              <w:framePr w:w="9639" w:wrap="around" w:vAnchor="page" w:hAnchor="page" w:x="1171" w:y="13711"/>
              <w:suppressOverlap/>
            </w:pPr>
            <w:r w:rsidRPr="007A79B3">
              <w:t>Werner-von-Siemens-Straße 1</w:t>
            </w:r>
          </w:p>
          <w:p w14:paraId="0B001A41" w14:textId="77777777" w:rsidR="00052DF6" w:rsidRDefault="00052DF6" w:rsidP="00DF5651">
            <w:pPr>
              <w:pStyle w:val="Footer1"/>
              <w:framePr w:w="9639" w:wrap="around" w:vAnchor="page" w:hAnchor="page" w:x="1171" w:y="13711"/>
              <w:suppressOverlap/>
            </w:pPr>
            <w:r w:rsidRPr="007A79B3">
              <w:t>80333 M</w:t>
            </w:r>
            <w:r>
              <w:t>unich</w:t>
            </w:r>
          </w:p>
          <w:p w14:paraId="1DFBDFCB" w14:textId="77777777" w:rsidR="00052DF6" w:rsidRPr="007A79B3" w:rsidRDefault="00052DF6" w:rsidP="00DF5651">
            <w:pPr>
              <w:pStyle w:val="Footer1"/>
              <w:framePr w:w="9639" w:wrap="around" w:vAnchor="page" w:hAnchor="page" w:x="1171" w:y="13711"/>
              <w:suppressOverlap/>
            </w:pPr>
            <w:r>
              <w:t>Germany</w:t>
            </w:r>
            <w:r w:rsidRPr="007A79B3">
              <w:br/>
            </w:r>
          </w:p>
        </w:tc>
        <w:tc>
          <w:tcPr>
            <w:tcW w:w="1666" w:type="pct"/>
          </w:tcPr>
          <w:p w14:paraId="62C540B7" w14:textId="77777777" w:rsidR="00052DF6" w:rsidRPr="009D586A" w:rsidRDefault="00052DF6" w:rsidP="00DF5651">
            <w:pPr>
              <w:pStyle w:val="Footer2"/>
              <w:framePr w:w="9639" w:wrap="around" w:vAnchor="page" w:hAnchor="page" w:x="1171" w:y="13711"/>
              <w:suppressOverlap/>
              <w:rPr>
                <w:b/>
                <w:bCs/>
              </w:rPr>
            </w:pPr>
            <w:r w:rsidRPr="00EA1F57">
              <w:rPr>
                <w:b/>
                <w:bCs/>
              </w:rPr>
              <w:t>EPLAN GmbH &amp; Co. KG</w:t>
            </w:r>
          </w:p>
        </w:tc>
        <w:tc>
          <w:tcPr>
            <w:tcW w:w="1667" w:type="pct"/>
          </w:tcPr>
          <w:p w14:paraId="4450A1BE" w14:textId="77777777" w:rsidR="00052DF6" w:rsidRPr="009D586A" w:rsidRDefault="00052DF6" w:rsidP="00DF5651">
            <w:pPr>
              <w:pStyle w:val="Footer2"/>
              <w:framePr w:w="9639" w:wrap="around" w:vAnchor="page" w:hAnchor="page" w:x="1171" w:y="13711"/>
              <w:suppressOverlap/>
              <w:rPr>
                <w:b/>
                <w:bCs/>
              </w:rPr>
            </w:pPr>
            <w:r>
              <w:rPr>
                <w:b/>
                <w:bCs/>
              </w:rPr>
              <w:t xml:space="preserve"> </w:t>
            </w:r>
          </w:p>
        </w:tc>
      </w:tr>
      <w:tr w:rsidR="00052DF6" w14:paraId="6967B9FC" w14:textId="77777777" w:rsidTr="00E525E0">
        <w:trPr>
          <w:cantSplit/>
          <w:trHeight w:val="228"/>
        </w:trPr>
        <w:tc>
          <w:tcPr>
            <w:tcW w:w="1666" w:type="pct"/>
            <w:vMerge/>
          </w:tcPr>
          <w:p w14:paraId="6611F13D" w14:textId="77777777" w:rsidR="00052DF6" w:rsidRDefault="00052DF6" w:rsidP="00DF5651">
            <w:pPr>
              <w:pStyle w:val="Footer1Z1"/>
              <w:framePr w:w="9639" w:wrap="around" w:vAnchor="page" w:hAnchor="page" w:x="1171" w:y="13711"/>
              <w:suppressOverlap/>
            </w:pPr>
          </w:p>
        </w:tc>
        <w:tc>
          <w:tcPr>
            <w:tcW w:w="1666" w:type="pct"/>
          </w:tcPr>
          <w:p w14:paraId="5960956A" w14:textId="77777777" w:rsidR="00052DF6" w:rsidRDefault="00052DF6" w:rsidP="00DF5651">
            <w:pPr>
              <w:pStyle w:val="Footer2"/>
              <w:framePr w:w="9639" w:wrap="around" w:vAnchor="page" w:hAnchor="page" w:x="1171" w:y="13711"/>
              <w:suppressOverlap/>
            </w:pPr>
            <w:r>
              <w:t>An der alten Ziegelei 2</w:t>
            </w:r>
          </w:p>
          <w:p w14:paraId="6950DEB1" w14:textId="77777777" w:rsidR="00052DF6" w:rsidRDefault="00052DF6" w:rsidP="00DF5651">
            <w:pPr>
              <w:pStyle w:val="Footer2"/>
              <w:framePr w:w="9639" w:wrap="around" w:vAnchor="page" w:hAnchor="page" w:x="1171" w:y="13711"/>
              <w:suppressOverlap/>
            </w:pPr>
            <w:r>
              <w:t>40789 Monheim am Rhein</w:t>
            </w:r>
          </w:p>
          <w:p w14:paraId="5E7C2EAD" w14:textId="77777777" w:rsidR="00052DF6" w:rsidRDefault="00052DF6" w:rsidP="00DF5651">
            <w:pPr>
              <w:pStyle w:val="Footer2"/>
              <w:framePr w:w="9639" w:wrap="around" w:vAnchor="page" w:hAnchor="page" w:x="1171" w:y="13711"/>
              <w:suppressOverlap/>
            </w:pPr>
            <w:r>
              <w:t>Germany</w:t>
            </w:r>
          </w:p>
        </w:tc>
        <w:tc>
          <w:tcPr>
            <w:tcW w:w="1667" w:type="pct"/>
          </w:tcPr>
          <w:p w14:paraId="5D177EC9" w14:textId="77777777" w:rsidR="00052DF6" w:rsidRDefault="00052DF6" w:rsidP="00DF5651">
            <w:pPr>
              <w:pStyle w:val="Footer2"/>
              <w:framePr w:w="9639" w:wrap="around" w:vAnchor="page" w:hAnchor="page" w:x="1171" w:y="13711"/>
              <w:suppressOverlap/>
            </w:pPr>
            <w:r>
              <w:t xml:space="preserve"> </w:t>
            </w:r>
          </w:p>
        </w:tc>
      </w:tr>
      <w:tr w:rsidR="00052DF6" w14:paraId="267AF553" w14:textId="77777777" w:rsidTr="00E525E0">
        <w:trPr>
          <w:cantSplit/>
          <w:trHeight w:val="228"/>
        </w:trPr>
        <w:tc>
          <w:tcPr>
            <w:tcW w:w="1666" w:type="pct"/>
            <w:vMerge/>
          </w:tcPr>
          <w:p w14:paraId="4B56F800" w14:textId="77777777" w:rsidR="00052DF6" w:rsidRDefault="00052DF6" w:rsidP="00DF5651">
            <w:pPr>
              <w:pStyle w:val="Footer1Z1"/>
              <w:framePr w:w="9639" w:wrap="around" w:vAnchor="page" w:hAnchor="page" w:x="1171" w:y="13711"/>
              <w:suppressOverlap/>
            </w:pPr>
          </w:p>
        </w:tc>
        <w:tc>
          <w:tcPr>
            <w:tcW w:w="1666" w:type="pct"/>
          </w:tcPr>
          <w:p w14:paraId="6274F0B7" w14:textId="77777777" w:rsidR="00052DF6" w:rsidRDefault="00052DF6" w:rsidP="00DF5651">
            <w:pPr>
              <w:pStyle w:val="Footer2"/>
              <w:framePr w:w="9639" w:wrap="around" w:vAnchor="page" w:hAnchor="page" w:x="1171" w:y="13711"/>
              <w:suppressOverlap/>
            </w:pPr>
          </w:p>
        </w:tc>
        <w:tc>
          <w:tcPr>
            <w:tcW w:w="1667" w:type="pct"/>
          </w:tcPr>
          <w:p w14:paraId="3B4378B8" w14:textId="77777777" w:rsidR="00052DF6" w:rsidRDefault="00052DF6" w:rsidP="00DF5651">
            <w:pPr>
              <w:pStyle w:val="Footer2"/>
              <w:framePr w:w="9639" w:wrap="around" w:vAnchor="page" w:hAnchor="page" w:x="1171" w:y="13711"/>
              <w:suppressOverlap/>
            </w:pPr>
          </w:p>
        </w:tc>
      </w:tr>
      <w:tr w:rsidR="00052DF6" w14:paraId="10391401" w14:textId="77777777" w:rsidTr="00E525E0">
        <w:trPr>
          <w:cantSplit/>
          <w:trHeight w:val="228"/>
        </w:trPr>
        <w:tc>
          <w:tcPr>
            <w:tcW w:w="1666" w:type="pct"/>
            <w:vMerge/>
          </w:tcPr>
          <w:p w14:paraId="562239C2" w14:textId="77777777" w:rsidR="00052DF6" w:rsidRDefault="00052DF6" w:rsidP="00DF5651">
            <w:pPr>
              <w:pStyle w:val="Footer1Z1"/>
              <w:framePr w:w="9639" w:wrap="around" w:vAnchor="page" w:hAnchor="page" w:x="1171" w:y="13711"/>
              <w:suppressOverlap/>
            </w:pPr>
          </w:p>
        </w:tc>
        <w:tc>
          <w:tcPr>
            <w:tcW w:w="1666" w:type="pct"/>
          </w:tcPr>
          <w:p w14:paraId="7A0EA1B0" w14:textId="77777777" w:rsidR="00052DF6" w:rsidRDefault="00052DF6" w:rsidP="00DF5651">
            <w:pPr>
              <w:pStyle w:val="Footer2"/>
              <w:framePr w:w="9639" w:wrap="around" w:vAnchor="page" w:hAnchor="page" w:x="1171" w:y="13711"/>
              <w:suppressOverlap/>
            </w:pPr>
          </w:p>
        </w:tc>
        <w:tc>
          <w:tcPr>
            <w:tcW w:w="1667" w:type="pct"/>
          </w:tcPr>
          <w:p w14:paraId="1E5DD174" w14:textId="77777777" w:rsidR="00052DF6" w:rsidRDefault="00052DF6" w:rsidP="00DF5651">
            <w:pPr>
              <w:pStyle w:val="Footer2"/>
              <w:framePr w:w="9639" w:wrap="around" w:vAnchor="page" w:hAnchor="page" w:x="1171" w:y="13711"/>
              <w:suppressOverlap/>
            </w:pPr>
          </w:p>
        </w:tc>
      </w:tr>
    </w:tbl>
    <w:p w14:paraId="78C11B10" w14:textId="77777777" w:rsidR="00052DF6" w:rsidRPr="00916F08" w:rsidRDefault="00052DF6" w:rsidP="00DF5651">
      <w:pPr>
        <w:framePr w:w="9639" w:wrap="around" w:vAnchor="page" w:hAnchor="page" w:x="1171" w:y="13711"/>
        <w:spacing w:line="14" w:lineRule="exact"/>
        <w:suppressOverlap/>
      </w:pPr>
    </w:p>
    <w:p w14:paraId="717AEF12" w14:textId="77777777" w:rsidR="00412FA9" w:rsidRDefault="00C52483" w:rsidP="008B7145">
      <w:pPr>
        <w:pStyle w:val="Bodytext"/>
      </w:pPr>
      <w:r>
        <w:t xml:space="preserve">„Das übergeordnete Ziel unserer Zusammenarbeit ist die Schaffung einer Plug-and-play-Struktur für Elektroplaner. Wir wollen unsere Tools bidirektional für beide Seiten öffnen und somit Arbeitsschritte vereinfachen und beschleunigen“, sagte Andreas Matthé. </w:t>
      </w:r>
      <w:r w:rsidR="00BB0FF7">
        <w:t xml:space="preserve">Auch Sebastian Seitz, Eplan, </w:t>
      </w:r>
      <w:r>
        <w:t>hebt</w:t>
      </w:r>
      <w:r w:rsidR="00BB0FF7">
        <w:t xml:space="preserve"> </w:t>
      </w:r>
      <w:r>
        <w:t>die</w:t>
      </w:r>
      <w:r w:rsidR="00BB0FF7">
        <w:t xml:space="preserve"> Potenziale</w:t>
      </w:r>
      <w:r>
        <w:t xml:space="preserve"> hervor</w:t>
      </w:r>
      <w:r w:rsidR="00BB0FF7">
        <w:t>, die sich für gemeinsame Kunden auftun: „Gerade im Schaltanlagenbau können wir mit Einsatz von Eplan Pro Panel die Prozesse optimieren und stärker automatisieren. Zudem werden wir den wachsenden Bereich der Energieverteilung gezielter adressieren und gemeinsam mit Siemens durchgängige Lösungen für integrative, effizientere Workflows schaffen.“</w:t>
      </w:r>
    </w:p>
    <w:p w14:paraId="76EE1118" w14:textId="77777777" w:rsidR="00412FA9" w:rsidRDefault="00412FA9" w:rsidP="008B7145">
      <w:pPr>
        <w:pStyle w:val="Bodytext"/>
      </w:pPr>
    </w:p>
    <w:p w14:paraId="3A4F8B58" w14:textId="1FD4D697" w:rsidR="008B7145" w:rsidRDefault="00606223" w:rsidP="008B7145">
      <w:pPr>
        <w:pStyle w:val="Bodytext"/>
      </w:pPr>
      <w:r>
        <w:t xml:space="preserve">Das Segment Industrie umfasst Angebote und Produkte für den Steuerschrankbau, der Bereich Infrastruktur richtet sich an den Schaltanlagenbau für </w:t>
      </w:r>
      <w:r w:rsidR="00DF46A6">
        <w:t>d</w:t>
      </w:r>
      <w:r w:rsidR="00F07D53">
        <w:t xml:space="preserve">ie </w:t>
      </w:r>
      <w:r>
        <w:t xml:space="preserve">Energieverteilung. Im industriellen Marktsegment intensivieren Siemens und </w:t>
      </w:r>
      <w:r w:rsidR="000E55E8">
        <w:t xml:space="preserve">Eplan </w:t>
      </w:r>
      <w:r>
        <w:t xml:space="preserve">die langjährig existierende </w:t>
      </w:r>
      <w:r w:rsidR="00171987">
        <w:t>gute</w:t>
      </w:r>
      <w:r w:rsidR="00C52483">
        <w:t xml:space="preserve"> </w:t>
      </w:r>
      <w:r w:rsidR="00B243E9" w:rsidRPr="00B243E9">
        <w:t xml:space="preserve">Zusammenarbeit, beispielsweise um </w:t>
      </w:r>
      <w:r w:rsidR="000E55E8">
        <w:t>Eplan</w:t>
      </w:r>
      <w:r w:rsidR="00B66F29">
        <w:t xml:space="preserve"> Daten für konfigurierte Siemens</w:t>
      </w:r>
      <w:r w:rsidR="001A2784">
        <w:t>-</w:t>
      </w:r>
      <w:r w:rsidR="00B66F29">
        <w:t>Produkte durchgängig bereitzustellen</w:t>
      </w:r>
      <w:r w:rsidR="00B243E9" w:rsidRPr="00B243E9">
        <w:t xml:space="preserve">. Für den infrastrukturellen Markt haben sich </w:t>
      </w:r>
      <w:r w:rsidR="000E55E8">
        <w:t>Eplan</w:t>
      </w:r>
      <w:r w:rsidR="000E55E8" w:rsidRPr="00B243E9">
        <w:t xml:space="preserve"> </w:t>
      </w:r>
      <w:r w:rsidR="00B243E9" w:rsidRPr="00B243E9">
        <w:t>und Siemens entschieden, Kundenprozesse gemeinsam zu optimieren und zu automatisieren, beispielsweise im S</w:t>
      </w:r>
      <w:r w:rsidR="00F07D53">
        <w:t>ivacon-</w:t>
      </w:r>
      <w:r w:rsidR="00B243E9" w:rsidRPr="00B243E9">
        <w:t xml:space="preserve"> und Alpha</w:t>
      </w:r>
      <w:r w:rsidR="00DF46A6">
        <w:t>-</w:t>
      </w:r>
      <w:r w:rsidR="00B243E9" w:rsidRPr="00B243E9">
        <w:t xml:space="preserve">Umfeld </w:t>
      </w:r>
      <w:r w:rsidR="00C52483">
        <w:t xml:space="preserve">(Energieverteilungssysteme) </w:t>
      </w:r>
      <w:r w:rsidR="00B243E9" w:rsidRPr="00B243E9">
        <w:t xml:space="preserve">durch die Integration von Simaris </w:t>
      </w:r>
      <w:r w:rsidR="00C52483">
        <w:t>(Planungs</w:t>
      </w:r>
      <w:r w:rsidR="00737659">
        <w:t>t</w:t>
      </w:r>
      <w:r w:rsidR="00C52483">
        <w:t xml:space="preserve">ools) </w:t>
      </w:r>
      <w:r w:rsidR="00B243E9" w:rsidRPr="00B243E9">
        <w:t xml:space="preserve">und der </w:t>
      </w:r>
      <w:r w:rsidR="000E55E8">
        <w:t>Eplan</w:t>
      </w:r>
      <w:r w:rsidR="000E55E8" w:rsidRPr="00B243E9">
        <w:t xml:space="preserve"> </w:t>
      </w:r>
      <w:r w:rsidR="00B243E9" w:rsidRPr="00B243E9">
        <w:t>Plattform.</w:t>
      </w:r>
      <w:r w:rsidR="008B7145" w:rsidRPr="008B7145">
        <w:t xml:space="preserve"> </w:t>
      </w:r>
    </w:p>
    <w:p w14:paraId="34430E6C" w14:textId="77777777" w:rsidR="008B7145" w:rsidRDefault="008B7145" w:rsidP="008B7145">
      <w:pPr>
        <w:pStyle w:val="Bodytext"/>
      </w:pPr>
    </w:p>
    <w:p w14:paraId="0F090A57" w14:textId="25326135" w:rsidR="008B7145" w:rsidRDefault="008B7145" w:rsidP="008B7145">
      <w:pPr>
        <w:pStyle w:val="Bodytext"/>
      </w:pPr>
      <w:r>
        <w:t xml:space="preserve">Beide Parteien bringen ihre Expertise gewinnbringend </w:t>
      </w:r>
      <w:r w:rsidR="00DF46A6">
        <w:t xml:space="preserve">im Sinne ihrer gemeinsamen Kunden </w:t>
      </w:r>
      <w:r>
        <w:t>ein</w:t>
      </w:r>
      <w:r w:rsidR="00DF46A6">
        <w:t xml:space="preserve"> – für effizientere Workflows im Bereich </w:t>
      </w:r>
      <w:r w:rsidR="00171987">
        <w:t>Schaltanlagenbau und</w:t>
      </w:r>
      <w:r w:rsidR="00DF46A6">
        <w:t xml:space="preserve"> Energieverteilung. </w:t>
      </w:r>
    </w:p>
    <w:p w14:paraId="68DE54D0" w14:textId="77777777" w:rsidR="008B7145" w:rsidRDefault="008B7145" w:rsidP="008B7145">
      <w:pPr>
        <w:pStyle w:val="Bodytext"/>
      </w:pPr>
    </w:p>
    <w:p w14:paraId="3468AC05" w14:textId="342C48CC" w:rsidR="008B7145" w:rsidRDefault="000E55E8" w:rsidP="008B7145">
      <w:pPr>
        <w:pStyle w:val="Bodytext"/>
      </w:pPr>
      <w:r>
        <w:t xml:space="preserve">Eplan </w:t>
      </w:r>
      <w:r w:rsidR="008B7145">
        <w:t xml:space="preserve">bietet Software und Service rund um das Engineering in den Bereichen Elektrotechnik, Automatisierung und Mechatronik. Das Unternehmen entwickelt eine der weltweit führenden Softwarelösungen für den Maschinen-, Anlagen- und Schaltschrankbau. </w:t>
      </w:r>
      <w:r>
        <w:t xml:space="preserve">Eplan </w:t>
      </w:r>
      <w:r w:rsidR="00737480">
        <w:t>unterstützt zudem Kunden darin</w:t>
      </w:r>
      <w:r w:rsidR="008B7145">
        <w:t>, herausfordernde Engineering-Prozesse zu vereinfachen.</w:t>
      </w:r>
    </w:p>
    <w:p w14:paraId="2E9C0A58" w14:textId="77777777" w:rsidR="008B7145" w:rsidRDefault="008B7145" w:rsidP="008B7145">
      <w:pPr>
        <w:pStyle w:val="Bodytext"/>
      </w:pPr>
    </w:p>
    <w:p w14:paraId="3345933B" w14:textId="08702B41" w:rsidR="008B7145" w:rsidRDefault="00737659" w:rsidP="008B7145">
      <w:pPr>
        <w:pStyle w:val="Bodytext"/>
      </w:pPr>
      <w:r>
        <w:t xml:space="preserve">Die </w:t>
      </w:r>
      <w:r w:rsidR="008B7145">
        <w:t>Siemens</w:t>
      </w:r>
      <w:r>
        <w:t>-Geschäftseinheit Electrical Products</w:t>
      </w:r>
      <w:r w:rsidR="00990B2A">
        <w:t xml:space="preserve"> </w:t>
      </w:r>
      <w:r w:rsidR="008B7145">
        <w:t xml:space="preserve">bietet Produkte für eine sichere und effiziente elektrische Infrastruktur auf Niederspannungsebene in Gebäuden und der Industrie. Das sind zum Beispiel Sicherheits-, und Steuerungsprodukte, Mess- und Überwachungsgeräte, Schalter und Steckdosen. </w:t>
      </w:r>
      <w:r>
        <w:t>Das Portfolio der Geschäftseinheit beinhaltet zudem</w:t>
      </w:r>
      <w:r w:rsidR="008B7145">
        <w:t xml:space="preserve"> kommunikationsfähige Softwaretools, mit denen sich die Energieverteilung an die Gebäude- und Industrieautomation sowie an offene cloudbasierte IoT-Systeme anbinden lässt. </w:t>
      </w:r>
    </w:p>
    <w:p w14:paraId="0F2E204B" w14:textId="3C24D711" w:rsidR="008B7145" w:rsidRDefault="008B7145" w:rsidP="008B7145">
      <w:pPr>
        <w:pStyle w:val="Bodytext"/>
      </w:pPr>
    </w:p>
    <w:p w14:paraId="023B46F1" w14:textId="02A63019" w:rsidR="0041730C" w:rsidRDefault="00BF3AF5" w:rsidP="00E83689">
      <w:pPr>
        <w:pStyle w:val="Bodytext"/>
      </w:pPr>
      <w:r>
        <w:t xml:space="preserve">Besuchen Sie </w:t>
      </w:r>
      <w:r w:rsidR="00047CF0">
        <w:t xml:space="preserve">uns </w:t>
      </w:r>
      <w:r>
        <w:t>auf der</w:t>
      </w:r>
      <w:r w:rsidR="00F03359">
        <w:t xml:space="preserve"> Messe</w:t>
      </w:r>
      <w:r>
        <w:t xml:space="preserve"> Light &amp; Building in Frankfurt, vom 2. bis </w:t>
      </w:r>
      <w:r w:rsidR="0080558D">
        <w:t>6. Oktober</w:t>
      </w:r>
      <w:r w:rsidR="00047CF0">
        <w:t>.</w:t>
      </w:r>
      <w:r w:rsidR="0039124F">
        <w:t xml:space="preserve"> </w:t>
      </w:r>
      <w:r w:rsidR="00047CF0">
        <w:t xml:space="preserve">Den Siemens </w:t>
      </w:r>
      <w:r w:rsidR="0039124F">
        <w:t>Stand finden Sie in</w:t>
      </w:r>
      <w:r w:rsidR="0080558D">
        <w:t xml:space="preserve"> Halle 11</w:t>
      </w:r>
      <w:r w:rsidR="00F03359">
        <w:t>.0</w:t>
      </w:r>
      <w:r w:rsidR="0080558D">
        <w:t>, Stand B56.</w:t>
      </w:r>
      <w:r w:rsidR="0039124F">
        <w:t xml:space="preserve">, Eplan erwartet Sie </w:t>
      </w:r>
      <w:r w:rsidR="00EA1C5C">
        <w:t>in Halle 12</w:t>
      </w:r>
      <w:r w:rsidR="00F03359">
        <w:t>.0</w:t>
      </w:r>
      <w:r w:rsidR="00EA1C5C">
        <w:t>, Stand B55.</w:t>
      </w:r>
    </w:p>
    <w:p w14:paraId="59F59AD2" w14:textId="77777777" w:rsidR="00F41CC7" w:rsidRDefault="00F41CC7" w:rsidP="00E83689">
      <w:pPr>
        <w:pStyle w:val="Bodytext"/>
      </w:pPr>
    </w:p>
    <w:p w14:paraId="371D32BD" w14:textId="07EDFAAF" w:rsidR="006E2D58" w:rsidRDefault="006E2D58" w:rsidP="006E2D58">
      <w:pPr>
        <w:pStyle w:val="Bodytext"/>
      </w:pPr>
      <w:r w:rsidRPr="00B6261B">
        <w:t xml:space="preserve">Diese Presseinformation sowie ein </w:t>
      </w:r>
      <w:r w:rsidRPr="00467956">
        <w:t>Pressebild</w:t>
      </w:r>
      <w:r w:rsidRPr="00B6261B">
        <w:t xml:space="preserve"> finden Sie unter</w:t>
      </w:r>
      <w:r>
        <w:t xml:space="preserve"> </w:t>
      </w:r>
      <w:hyperlink r:id="rId12" w:tgtFrame="_blank" w:history="1">
        <w:r w:rsidR="003A0D3D" w:rsidRPr="00DF5651">
          <w:rPr>
            <w:rStyle w:val="Hyperlink"/>
            <w:rFonts w:cs="Arial"/>
            <w:szCs w:val="22"/>
            <w:shd w:val="clear" w:color="auto" w:fill="FFFFFF"/>
          </w:rPr>
          <w:t>https://sie.ag/3fo7GfK</w:t>
        </w:r>
      </w:hyperlink>
    </w:p>
    <w:p w14:paraId="7630566C" w14:textId="78C07F4F" w:rsidR="006E2D58" w:rsidRDefault="006E2D58" w:rsidP="006E2D58">
      <w:pPr>
        <w:pStyle w:val="Bodytext"/>
      </w:pPr>
      <w:r>
        <w:lastRenderedPageBreak/>
        <w:t>Weitere Informationen zu</w:t>
      </w:r>
      <w:r w:rsidR="00E14975">
        <w:t xml:space="preserve"> Siemens Smart Infrastructure, Electrical Products, f</w:t>
      </w:r>
      <w:r>
        <w:t xml:space="preserve">inden </w:t>
      </w:r>
      <w:r w:rsidRPr="00B6261B">
        <w:t>Sie unter</w:t>
      </w:r>
      <w:r w:rsidR="00990B2A" w:rsidRPr="00990B2A">
        <w:rPr>
          <w:szCs w:val="22"/>
        </w:rPr>
        <w:t xml:space="preserve"> </w:t>
      </w:r>
      <w:hyperlink r:id="rId13" w:history="1">
        <w:r w:rsidR="00990B2A" w:rsidRPr="00B43FBB">
          <w:rPr>
            <w:rStyle w:val="Hyperlink"/>
            <w:rFonts w:cs="Arial"/>
            <w:shd w:val="clear" w:color="auto" w:fill="FFFFFF"/>
          </w:rPr>
          <w:t>www.siemens.de/lowvoltage</w:t>
        </w:r>
      </w:hyperlink>
    </w:p>
    <w:p w14:paraId="1A2E3CAB" w14:textId="156374E6" w:rsidR="00737659" w:rsidRDefault="00737659" w:rsidP="006E2D58">
      <w:pPr>
        <w:pStyle w:val="Bodytext"/>
      </w:pPr>
    </w:p>
    <w:p w14:paraId="705105C7" w14:textId="0BE0F9FB" w:rsidR="00E90E80" w:rsidRDefault="00737659" w:rsidP="00E83689">
      <w:pPr>
        <w:pStyle w:val="Bodytext"/>
      </w:pPr>
      <w:r>
        <w:t xml:space="preserve">Mehr Informationen zum Eplan Partner Network </w:t>
      </w:r>
      <w:r w:rsidR="00710B90">
        <w:t xml:space="preserve">unter </w:t>
      </w:r>
      <w:hyperlink r:id="rId14" w:history="1">
        <w:r w:rsidR="00710B90" w:rsidRPr="006A49B2">
          <w:rPr>
            <w:rStyle w:val="Hyperlink"/>
          </w:rPr>
          <w:t>www.eplan.de/partner/</w:t>
        </w:r>
      </w:hyperlink>
      <w:r w:rsidR="00710B90">
        <w:t xml:space="preserve"> </w:t>
      </w:r>
      <w:r w:rsidR="00710B90" w:rsidRPr="00710B90" w:rsidDel="00990B2A">
        <w:t xml:space="preserve"> </w:t>
      </w:r>
    </w:p>
    <w:p w14:paraId="2D455393" w14:textId="77777777" w:rsidR="00F41CC7" w:rsidRDefault="00F41CC7" w:rsidP="00E83689">
      <w:pPr>
        <w:pStyle w:val="Bodytext"/>
        <w:rPr>
          <w:b/>
        </w:rPr>
      </w:pPr>
    </w:p>
    <w:p w14:paraId="3D23CCB2" w14:textId="35FFB166" w:rsidR="00A43A62" w:rsidRDefault="00E0526A" w:rsidP="00E83689">
      <w:pPr>
        <w:pStyle w:val="Bodytext"/>
        <w:rPr>
          <w:b/>
        </w:rPr>
      </w:pPr>
      <w:r w:rsidRPr="00515982">
        <w:rPr>
          <w:b/>
        </w:rPr>
        <w:t>A</w:t>
      </w:r>
      <w:r w:rsidR="00E90E80">
        <w:rPr>
          <w:b/>
        </w:rPr>
        <w:t>nsprechpartner für Journalisten</w:t>
      </w:r>
    </w:p>
    <w:p w14:paraId="0449547F" w14:textId="3417B09C" w:rsidR="000855DE" w:rsidRPr="000855DE" w:rsidRDefault="000855DE" w:rsidP="00E83689">
      <w:pPr>
        <w:pStyle w:val="Bodytext"/>
        <w:rPr>
          <w:bCs/>
        </w:rPr>
      </w:pPr>
      <w:r>
        <w:rPr>
          <w:bCs/>
        </w:rPr>
        <w:t>Siemens AG</w:t>
      </w:r>
    </w:p>
    <w:p w14:paraId="2170AA86" w14:textId="0FD23242" w:rsidR="004863D3" w:rsidRPr="00710B90" w:rsidRDefault="00E14975" w:rsidP="00E83689">
      <w:pPr>
        <w:pStyle w:val="Bodytext"/>
      </w:pPr>
      <w:r w:rsidRPr="00710B90">
        <w:t xml:space="preserve">Christian S. Wilson </w:t>
      </w:r>
    </w:p>
    <w:p w14:paraId="7A4A92B2" w14:textId="78CED8AF" w:rsidR="00092321" w:rsidRDefault="00515982" w:rsidP="00BC12A1">
      <w:pPr>
        <w:pStyle w:val="Bodytext"/>
      </w:pPr>
      <w:r w:rsidRPr="00E14975">
        <w:t>Tel.:</w:t>
      </w:r>
      <w:r w:rsidR="00E14975">
        <w:t xml:space="preserve"> +49 172 138 5608</w:t>
      </w:r>
      <w:r w:rsidR="004863D3" w:rsidRPr="00E14975">
        <w:t xml:space="preserve">; </w:t>
      </w:r>
      <w:r w:rsidRPr="00E14975">
        <w:t xml:space="preserve">E-Mail: </w:t>
      </w:r>
      <w:hyperlink r:id="rId15" w:history="1">
        <w:r w:rsidR="00737480" w:rsidRPr="00EF2D08">
          <w:rPr>
            <w:rStyle w:val="Hyperlink"/>
          </w:rPr>
          <w:t>christian_stuart.wilson@siemens.com</w:t>
        </w:r>
      </w:hyperlink>
    </w:p>
    <w:p w14:paraId="3E85DEBB" w14:textId="52448C90" w:rsidR="00737480" w:rsidRDefault="00737480" w:rsidP="00BC12A1">
      <w:pPr>
        <w:pStyle w:val="Bodytext"/>
      </w:pPr>
    </w:p>
    <w:p w14:paraId="2AD16427" w14:textId="09FE33FE" w:rsidR="00737480" w:rsidRDefault="00737480" w:rsidP="00BC12A1">
      <w:pPr>
        <w:pStyle w:val="Bodytext"/>
      </w:pPr>
      <w:r>
        <w:t>Eplan GmbH &amp; Co. KG</w:t>
      </w:r>
    </w:p>
    <w:p w14:paraId="781D45E0" w14:textId="306E00D6" w:rsidR="00737480" w:rsidRDefault="00737480" w:rsidP="00BC12A1">
      <w:pPr>
        <w:pStyle w:val="Bodytext"/>
      </w:pPr>
      <w:r>
        <w:t>Birgit Hagelschuer</w:t>
      </w:r>
    </w:p>
    <w:p w14:paraId="3830F4ED" w14:textId="2018569D" w:rsidR="00737480" w:rsidRDefault="00737480" w:rsidP="00737480">
      <w:pPr>
        <w:pStyle w:val="Bodytext"/>
      </w:pPr>
      <w:r w:rsidRPr="00E14975">
        <w:t>Tel.:</w:t>
      </w:r>
      <w:r>
        <w:t xml:space="preserve"> +49 174 1776271</w:t>
      </w:r>
      <w:r w:rsidRPr="00E14975">
        <w:t xml:space="preserve">; E-Mail: </w:t>
      </w:r>
      <w:hyperlink r:id="rId16" w:history="1">
        <w:r w:rsidR="00710B90" w:rsidRPr="006A49B2">
          <w:rPr>
            <w:rStyle w:val="Hyperlink"/>
          </w:rPr>
          <w:t>hagelschuer.b@eplan.de</w:t>
        </w:r>
      </w:hyperlink>
      <w:r w:rsidR="00710B90">
        <w:t xml:space="preserve"> </w:t>
      </w:r>
    </w:p>
    <w:p w14:paraId="0722E0F2" w14:textId="77777777" w:rsidR="00737480" w:rsidRPr="00E14975" w:rsidRDefault="00737480" w:rsidP="00BC12A1">
      <w:pPr>
        <w:pStyle w:val="Bodytext"/>
      </w:pPr>
    </w:p>
    <w:p w14:paraId="19EAA376" w14:textId="77777777" w:rsidR="00092321" w:rsidRPr="00E14975" w:rsidRDefault="00092321" w:rsidP="00BC12A1">
      <w:pPr>
        <w:pStyle w:val="Bodytext"/>
      </w:pPr>
    </w:p>
    <w:p w14:paraId="598DB5D0" w14:textId="3C35BBF1" w:rsidR="00D1162E" w:rsidRDefault="00D1162E" w:rsidP="00D1162E">
      <w:pPr>
        <w:pStyle w:val="Bodytext"/>
      </w:pPr>
      <w:r>
        <w:t xml:space="preserve">Folgen Sie uns auf Twitter: </w:t>
      </w:r>
      <w:hyperlink r:id="rId17" w:history="1">
        <w:r w:rsidR="00737480" w:rsidRPr="00737480">
          <w:rPr>
            <w:rStyle w:val="Hyperlink"/>
          </w:rPr>
          <w:t>www.twitter.com/siemens_press</w:t>
        </w:r>
      </w:hyperlink>
    </w:p>
    <w:p w14:paraId="3CFD4B16" w14:textId="77777777" w:rsidR="004853C3" w:rsidRPr="00242AA6" w:rsidRDefault="004853C3" w:rsidP="00D1162E">
      <w:pPr>
        <w:pStyle w:val="Bodytext"/>
      </w:pPr>
    </w:p>
    <w:p w14:paraId="2C84E580" w14:textId="7ECFA0DD" w:rsidR="00092321" w:rsidRPr="004853C3" w:rsidRDefault="004853C3" w:rsidP="004853C3">
      <w:pPr>
        <w:pStyle w:val="Boilerplate"/>
        <w:rPr>
          <w:rFonts w:cs="Arial"/>
          <w:color w:val="000000"/>
          <w:szCs w:val="16"/>
          <w:shd w:val="clear" w:color="auto" w:fill="FFFFFF"/>
        </w:rPr>
      </w:pPr>
      <w:r w:rsidRPr="009A1560">
        <w:rPr>
          <w:rStyle w:val="normaltextrun"/>
          <w:rFonts w:cs="Arial"/>
          <w:b/>
          <w:bCs/>
          <w:color w:val="000000"/>
          <w:szCs w:val="16"/>
          <w:shd w:val="clear" w:color="auto" w:fill="FFFFFF"/>
        </w:rPr>
        <w:t>Siemens Smart Infrastructure (SI)</w:t>
      </w:r>
      <w:r w:rsidRPr="009A1560">
        <w:rPr>
          <w:rStyle w:val="normaltextrun"/>
          <w:rFonts w:cs="Arial"/>
          <w:color w:val="000000"/>
          <w:szCs w:val="16"/>
          <w:shd w:val="clear" w:color="auto" w:fill="FFFFFF"/>
        </w:rPr>
        <w:t xml:space="preserve"> gestaltet den Markt für intelligente, anpassungsfähige Infrastruktur für heute und für die Zukunft. SI zielt auf die drängenden Herausforderungen der Urbanisierung und des Klimawandels durch die Verbindung von Energiesystemen, Gebäuden und Wirtschaftsbereichen. Siemens Smart Infrastructure bietet Kunden ein umfassendes, durchgängiges Portfolio aus einer Hand – mit Produkten, Systemen, Lösungen und Services vom Punkt der Erzeugung bis zur Nutzung der Energie. Mit einem zunehmend digitalisierten Ökosystem hilft SI seinen Kunden im Wettbewerb erfolgreich zu sein und der Gesellschaft, sich weiterzuentwickeln – und leistet dabei einen Beitrag zum Schutz unseres Planeten. Der Hauptsitz von Siemens Smart Infrastructure befindet sich in Zug in der Schweiz. </w:t>
      </w:r>
      <w:r w:rsidRPr="005C3EB3">
        <w:rPr>
          <w:rStyle w:val="normaltextrun"/>
          <w:rFonts w:cs="Arial"/>
          <w:color w:val="000000"/>
          <w:szCs w:val="16"/>
          <w:shd w:val="clear" w:color="auto" w:fill="FFFFFF"/>
        </w:rPr>
        <w:t>Zum 30. September 2021 hatte das Geschäft weltweit rund 70.400 Beschäftigte.</w:t>
      </w:r>
      <w:r w:rsidRPr="009A1560">
        <w:rPr>
          <w:rStyle w:val="eop"/>
          <w:rFonts w:cs="Arial"/>
          <w:color w:val="000000"/>
          <w:szCs w:val="16"/>
          <w:shd w:val="clear" w:color="auto" w:fill="FFFFFF"/>
        </w:rPr>
        <w:t> </w:t>
      </w:r>
    </w:p>
    <w:p w14:paraId="0165196C" w14:textId="77777777" w:rsidR="00092321" w:rsidRPr="009A1560" w:rsidRDefault="00092321" w:rsidP="009A1560">
      <w:pPr>
        <w:pStyle w:val="Bodytext"/>
        <w:rPr>
          <w:rFonts w:cs="Arial"/>
          <w:sz w:val="16"/>
          <w:szCs w:val="16"/>
        </w:rPr>
      </w:pPr>
    </w:p>
    <w:p w14:paraId="4CE845AA" w14:textId="3C8F1EEF" w:rsidR="009A1560" w:rsidRPr="009A1560" w:rsidRDefault="00EC1954" w:rsidP="009A1560">
      <w:pPr>
        <w:pStyle w:val="paragraph"/>
        <w:spacing w:before="0" w:beforeAutospacing="0" w:after="0" w:afterAutospacing="0" w:line="360" w:lineRule="auto"/>
        <w:textAlignment w:val="baseline"/>
        <w:rPr>
          <w:rFonts w:ascii="Arial" w:hAnsi="Arial" w:cs="Arial"/>
          <w:sz w:val="16"/>
          <w:szCs w:val="16"/>
        </w:rPr>
      </w:pPr>
      <w:r w:rsidRPr="009A1560">
        <w:rPr>
          <w:rStyle w:val="normaltextrun"/>
          <w:rFonts w:ascii="Arial" w:hAnsi="Arial" w:cs="Arial"/>
          <w:sz w:val="16"/>
          <w:szCs w:val="16"/>
          <w:shd w:val="clear" w:color="auto" w:fill="FFFFFF"/>
        </w:rPr>
        <w:t>Die</w:t>
      </w:r>
      <w:r w:rsidRPr="009A1560">
        <w:rPr>
          <w:rStyle w:val="normaltextrun"/>
          <w:rFonts w:ascii="Arial" w:hAnsi="Arial" w:cs="Arial"/>
          <w:b/>
          <w:bCs/>
          <w:sz w:val="16"/>
          <w:szCs w:val="16"/>
          <w:shd w:val="clear" w:color="auto" w:fill="FFFFFF"/>
        </w:rPr>
        <w:t xml:space="preserve"> Siemens AG</w:t>
      </w:r>
      <w:r w:rsidRPr="009A1560">
        <w:rPr>
          <w:rStyle w:val="normaltextrun"/>
          <w:rFonts w:ascii="Arial" w:hAnsi="Arial" w:cs="Arial"/>
          <w:b/>
          <w:bCs/>
          <w:sz w:val="16"/>
          <w:szCs w:val="16"/>
        </w:rPr>
        <w:t xml:space="preserve"> </w:t>
      </w:r>
      <w:r w:rsidRPr="009A1560">
        <w:rPr>
          <w:rStyle w:val="normaltextrun"/>
          <w:rFonts w:ascii="Arial" w:hAnsi="Arial" w:cs="Arial"/>
          <w:sz w:val="16"/>
          <w:szCs w:val="16"/>
          <w:shd w:val="clear" w:color="auto" w:fill="FFFFFF"/>
        </w:rPr>
        <w:t>(Berlin und München) ist ein Technologieunternehmen mit Fokus auf die Felder Industrie, Infrastruktur, Mobilität und Gesundheit. Ressourceneffiziente Fabriken, widerstandsfähige Lieferketten, intelligente Gebäude und Stromnetze, emissionsarme und komfortable Züge und eine fortschrittliche Gesundheitsversorgung – das Unternehmen unterstützt seine Kunden mit Technologien, die ihnen konkreten Nutzen bieten. Durch die Kombination der realen und der digitalen Welten befähigt Siemens seine Kunden, ihre Industrien und Märkte zu transformieren und verbessert damit den Alltag für Milliarden von Menschen. Siemens ist mehrheitlicher Eigentümer des börsennotierten Unternehmens Siemens Healthineers – einem weltweit führenden Anbieter von Medizintechnik, der die Zukunft der Gesundheitsversorgung gestaltet. Darüber hinaus hält Siemens eine Minderheitsbeteiligung an der börsengelisteten Siemens Energy, einem der weltweit führenden Unternehmen in der Energieübertragung und -erzeugung.</w:t>
      </w:r>
    </w:p>
    <w:p w14:paraId="55D8233A" w14:textId="77777777" w:rsidR="00EC1954" w:rsidRPr="009A1560" w:rsidRDefault="00EC1954" w:rsidP="009A1560">
      <w:pPr>
        <w:pStyle w:val="paragraph"/>
        <w:spacing w:before="0" w:beforeAutospacing="0" w:after="0" w:afterAutospacing="0" w:line="360" w:lineRule="auto"/>
        <w:textAlignment w:val="baseline"/>
        <w:rPr>
          <w:rFonts w:ascii="Arial" w:hAnsi="Arial" w:cs="Arial"/>
          <w:sz w:val="16"/>
          <w:szCs w:val="16"/>
        </w:rPr>
      </w:pPr>
      <w:r w:rsidRPr="009A1560">
        <w:rPr>
          <w:rStyle w:val="normaltextrun"/>
          <w:rFonts w:ascii="Arial" w:hAnsi="Arial" w:cs="Arial"/>
          <w:sz w:val="16"/>
          <w:szCs w:val="16"/>
          <w:shd w:val="clear" w:color="auto" w:fill="FFFFFF"/>
        </w:rPr>
        <w:t xml:space="preserve">Im Geschäftsjahr 2021, das am 30. September 2021 endete, erzielte der Siemens-Konzern einen Umsatz von 62,3 Milliarden Euro und einen Gewinn nach Steuern von 6,7 Milliarden Euro. Zum 30.09.2021 hatte das Unternehmen weltweit rund 303.000 Beschäftigte. Weitere Informationen finden Sie im Internet unter </w:t>
      </w:r>
      <w:hyperlink r:id="rId18" w:tgtFrame="_blank" w:history="1">
        <w:r w:rsidRPr="009A1560">
          <w:rPr>
            <w:rStyle w:val="normaltextrun"/>
            <w:rFonts w:ascii="Arial" w:hAnsi="Arial" w:cs="Arial"/>
            <w:color w:val="0000FF"/>
            <w:sz w:val="16"/>
            <w:szCs w:val="16"/>
            <w:u w:val="single"/>
            <w:shd w:val="clear" w:color="auto" w:fill="FFFFFF"/>
          </w:rPr>
          <w:t>www.siemens.com</w:t>
        </w:r>
      </w:hyperlink>
      <w:r w:rsidRPr="009A1560">
        <w:rPr>
          <w:rStyle w:val="normaltextrun"/>
          <w:rFonts w:ascii="Arial" w:hAnsi="Arial" w:cs="Arial"/>
          <w:sz w:val="16"/>
          <w:szCs w:val="16"/>
          <w:shd w:val="clear" w:color="auto" w:fill="FFFFFF"/>
        </w:rPr>
        <w:t>.</w:t>
      </w:r>
      <w:r w:rsidRPr="009A1560">
        <w:rPr>
          <w:rStyle w:val="eop"/>
          <w:rFonts w:ascii="Arial" w:hAnsi="Arial" w:cs="Arial"/>
          <w:sz w:val="16"/>
          <w:szCs w:val="16"/>
        </w:rPr>
        <w:t> </w:t>
      </w:r>
    </w:p>
    <w:p w14:paraId="2BD82A6E" w14:textId="77777777" w:rsidR="00EC1954" w:rsidRPr="009A1560" w:rsidRDefault="00EC1954" w:rsidP="007B5F7E">
      <w:pPr>
        <w:pStyle w:val="Default"/>
        <w:spacing w:line="360" w:lineRule="auto"/>
        <w:rPr>
          <w:sz w:val="16"/>
          <w:szCs w:val="16"/>
        </w:rPr>
      </w:pPr>
    </w:p>
    <w:p w14:paraId="6F7EE39F" w14:textId="77777777" w:rsidR="007B5F7E" w:rsidRPr="007B5F7E" w:rsidRDefault="007B5F7E" w:rsidP="007B5F7E">
      <w:pPr>
        <w:pStyle w:val="Kopfzeile"/>
        <w:spacing w:line="360" w:lineRule="auto"/>
        <w:ind w:right="-2"/>
        <w:rPr>
          <w:sz w:val="16"/>
          <w:szCs w:val="16"/>
          <w:shd w:val="clear" w:color="auto" w:fill="FFFFFF"/>
        </w:rPr>
      </w:pPr>
      <w:r w:rsidRPr="007B5F7E">
        <w:rPr>
          <w:b/>
          <w:bCs/>
          <w:sz w:val="16"/>
          <w:szCs w:val="16"/>
          <w:shd w:val="clear" w:color="auto" w:fill="FFFFFF"/>
        </w:rPr>
        <w:t>EPLAN</w:t>
      </w:r>
      <w:r w:rsidRPr="007B5F7E">
        <w:rPr>
          <w:sz w:val="16"/>
          <w:szCs w:val="16"/>
          <w:shd w:val="clear" w:color="auto" w:fill="FFFFFF"/>
        </w:rPr>
        <w:t xml:space="preserve"> bietet Software und Service rund um das Engineering in den Bereichen Elektrotechnik, Automatisierung und Mechatronik. Das Unternehmen entwickelt eine der weltweit führenden Softwarelösungen für den Maschinen-, </w:t>
      </w:r>
      <w:r w:rsidRPr="007B5F7E">
        <w:rPr>
          <w:sz w:val="16"/>
          <w:szCs w:val="16"/>
          <w:shd w:val="clear" w:color="auto" w:fill="FFFFFF"/>
        </w:rPr>
        <w:lastRenderedPageBreak/>
        <w:t xml:space="preserve">Anlagen- und Schaltschrankbau. EPLAN ist zudem der ideale Partner, um herausfordernde Engineering-Prozesse zu vereinfachen. </w:t>
      </w:r>
    </w:p>
    <w:p w14:paraId="71EF3C46" w14:textId="77777777" w:rsidR="007B5F7E" w:rsidRPr="007B5F7E" w:rsidRDefault="007B5F7E" w:rsidP="007B5F7E">
      <w:pPr>
        <w:pStyle w:val="Kopfzeile"/>
        <w:spacing w:line="360" w:lineRule="auto"/>
        <w:ind w:right="-2"/>
        <w:rPr>
          <w:sz w:val="16"/>
          <w:szCs w:val="16"/>
          <w:shd w:val="clear" w:color="auto" w:fill="FFFFFF"/>
        </w:rPr>
      </w:pPr>
      <w:r w:rsidRPr="007B5F7E">
        <w:rPr>
          <w:sz w:val="16"/>
          <w:szCs w:val="16"/>
          <w:shd w:val="clear" w:color="auto" w:fill="FFFFFF"/>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über 65.000 Kunden unterstützt. EPLAN will weiter mit Kunden und Partnern wachsen und treibt die Integration und Automatisierung im Engineering voran. Im Rahmen des EPLAN Partner Networks werden gemeinsam mit Partnern offene Schnittstellen und nahtlose Integrationen realisiert. „Efficient Engineering“ ist die Devise.</w:t>
      </w:r>
    </w:p>
    <w:p w14:paraId="01E850D4" w14:textId="77777777" w:rsidR="007B5F7E" w:rsidRPr="007B5F7E" w:rsidRDefault="007B5F7E" w:rsidP="007B5F7E">
      <w:pPr>
        <w:pStyle w:val="Kopfzeile"/>
        <w:spacing w:line="360" w:lineRule="auto"/>
        <w:ind w:right="-2"/>
        <w:rPr>
          <w:sz w:val="16"/>
          <w:szCs w:val="16"/>
          <w:shd w:val="clear" w:color="auto" w:fill="FFFFFF"/>
        </w:rPr>
      </w:pPr>
      <w:r w:rsidRPr="007B5F7E">
        <w:rPr>
          <w:sz w:val="16"/>
          <w:szCs w:val="16"/>
          <w:shd w:val="clear" w:color="auto" w:fill="FFFFFF"/>
        </w:rPr>
        <w:t>EPLAN wurde 1984 gegründet und ist Teil der Friedhelm Loh Group. Das Familienunternehmen ist mit über 12 Produktionsstätten und über 90 internationalen Tochtergesellschaften weltweit präsent. Die inhabergeführte Friedhelm Loh Group beschäftigt über 11.600 Mitarbeiter und erzielte im Jahr 2021 einen Umsatz von 2,5 Milliarden Euro. Zum 14. Mal in Folge wurde die Unternehmensgruppe 2022 als Top-Arbeitgeber Deutschland ausgezeichnet. In einer bundesweiten Studie stellten die Zeitschrift Focus Money und die Stiftung Deutschland Test fest, dass die Friedhelm Loh Group 2021 zu den besten Ausbildungsbetrieben gehört.</w:t>
      </w:r>
    </w:p>
    <w:p w14:paraId="47DB8C72" w14:textId="4F82B551" w:rsidR="007B5F7E" w:rsidRPr="007B5F7E" w:rsidRDefault="007B5F7E" w:rsidP="007B5F7E">
      <w:pPr>
        <w:pStyle w:val="Kopfzeile"/>
        <w:spacing w:line="360" w:lineRule="auto"/>
        <w:ind w:right="-2"/>
        <w:rPr>
          <w:sz w:val="16"/>
          <w:szCs w:val="16"/>
          <w:shd w:val="clear" w:color="auto" w:fill="FFFFFF"/>
        </w:rPr>
      </w:pPr>
      <w:r w:rsidRPr="007B5F7E">
        <w:rPr>
          <w:sz w:val="16"/>
          <w:szCs w:val="16"/>
          <w:shd w:val="clear" w:color="auto" w:fill="FFFFFF"/>
        </w:rPr>
        <w:t xml:space="preserve">Weitere Informationen finden Sie unter: </w:t>
      </w:r>
      <w:r>
        <w:rPr>
          <w:sz w:val="16"/>
          <w:szCs w:val="16"/>
          <w:shd w:val="clear" w:color="auto" w:fill="FFFFFF"/>
        </w:rPr>
        <w:t xml:space="preserve"> </w:t>
      </w:r>
      <w:hyperlink r:id="rId19" w:history="1">
        <w:r w:rsidRPr="006A49B2">
          <w:rPr>
            <w:rStyle w:val="Hyperlink"/>
            <w:sz w:val="16"/>
            <w:szCs w:val="16"/>
            <w:shd w:val="clear" w:color="auto" w:fill="FFFFFF"/>
          </w:rPr>
          <w:t>www.eplan.de</w:t>
        </w:r>
      </w:hyperlink>
      <w:r>
        <w:rPr>
          <w:sz w:val="16"/>
          <w:szCs w:val="16"/>
          <w:shd w:val="clear" w:color="auto" w:fill="FFFFFF"/>
        </w:rPr>
        <w:t xml:space="preserve"> </w:t>
      </w:r>
      <w:r w:rsidRPr="007B5F7E">
        <w:rPr>
          <w:sz w:val="16"/>
          <w:szCs w:val="16"/>
          <w:shd w:val="clear" w:color="auto" w:fill="FFFFFF"/>
        </w:rPr>
        <w:t xml:space="preserve"> und </w:t>
      </w:r>
      <w:hyperlink r:id="rId20" w:history="1">
        <w:r w:rsidRPr="006A49B2">
          <w:rPr>
            <w:rStyle w:val="Hyperlink"/>
            <w:sz w:val="16"/>
            <w:szCs w:val="16"/>
            <w:shd w:val="clear" w:color="auto" w:fill="FFFFFF"/>
          </w:rPr>
          <w:t>www.friedhelm-loh-group.com</w:t>
        </w:r>
      </w:hyperlink>
      <w:r>
        <w:rPr>
          <w:sz w:val="16"/>
          <w:szCs w:val="16"/>
          <w:shd w:val="clear" w:color="auto" w:fill="FFFFFF"/>
        </w:rPr>
        <w:t xml:space="preserve"> </w:t>
      </w:r>
    </w:p>
    <w:p w14:paraId="2CE24380" w14:textId="77777777" w:rsidR="007B5F7E" w:rsidRDefault="007B5F7E" w:rsidP="007B5F7E">
      <w:pPr>
        <w:pStyle w:val="Kopfzeile"/>
        <w:tabs>
          <w:tab w:val="clear" w:pos="4536"/>
          <w:tab w:val="clear" w:pos="9072"/>
        </w:tabs>
        <w:spacing w:line="360" w:lineRule="auto"/>
        <w:ind w:right="-2"/>
        <w:rPr>
          <w:rStyle w:val="normaltextrun"/>
          <w:sz w:val="16"/>
          <w:szCs w:val="16"/>
          <w:shd w:val="clear" w:color="auto" w:fill="FFFFFF"/>
        </w:rPr>
      </w:pPr>
    </w:p>
    <w:p w14:paraId="6170FF50" w14:textId="0FCC9233" w:rsidR="009A1560" w:rsidRPr="007B5F7E" w:rsidRDefault="009A1560" w:rsidP="007B5F7E">
      <w:pPr>
        <w:pStyle w:val="Boilerplate"/>
        <w:rPr>
          <w:rStyle w:val="eop"/>
          <w:rFonts w:cs="Arial"/>
          <w:color w:val="000000"/>
          <w:szCs w:val="16"/>
          <w:shd w:val="clear" w:color="auto" w:fill="FFFFFF"/>
        </w:rPr>
      </w:pPr>
    </w:p>
    <w:p w14:paraId="4BAAE76C" w14:textId="460C733A" w:rsidR="00515982" w:rsidRPr="007B5F7E" w:rsidRDefault="00515982" w:rsidP="007B5F7E">
      <w:pPr>
        <w:pStyle w:val="Disclaimer"/>
      </w:pPr>
    </w:p>
    <w:sectPr w:rsidR="00515982" w:rsidRPr="007B5F7E" w:rsidSect="009B24DD">
      <w:headerReference w:type="default" r:id="rId21"/>
      <w:footerReference w:type="default" r:id="rId22"/>
      <w:footerReference w:type="first" r:id="rId23"/>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BEDA0" w14:textId="77777777" w:rsidR="00A456BF" w:rsidRDefault="00A456BF">
      <w:r>
        <w:separator/>
      </w:r>
    </w:p>
    <w:p w14:paraId="05F80EC3" w14:textId="77777777" w:rsidR="00A456BF" w:rsidRDefault="00A456BF"/>
  </w:endnote>
  <w:endnote w:type="continuationSeparator" w:id="0">
    <w:p w14:paraId="74CB423C" w14:textId="77777777" w:rsidR="00A456BF" w:rsidRDefault="00A456BF">
      <w:r>
        <w:continuationSeparator/>
      </w:r>
    </w:p>
    <w:p w14:paraId="34B8F3A8" w14:textId="77777777" w:rsidR="00A456BF" w:rsidRDefault="00A456BF"/>
  </w:endnote>
  <w:endnote w:type="continuationNotice" w:id="1">
    <w:p w14:paraId="56362716" w14:textId="77777777" w:rsidR="00A456BF" w:rsidRDefault="00A45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20BF" w14:textId="4FB6B010" w:rsidR="003B359F" w:rsidRPr="00056D9B" w:rsidRDefault="00F407B6" w:rsidP="003B359F">
    <w:pPr>
      <w:pStyle w:val="scforgzeile"/>
    </w:pPr>
    <w:r w:rsidRPr="00DF5651">
      <w:rPr>
        <w:rFonts w:cs="Arial"/>
        <w:color w:val="172B4D"/>
        <w:szCs w:val="16"/>
        <w:shd w:val="clear" w:color="auto" w:fill="FFFFFF"/>
      </w:rPr>
      <w:t>HQSIPR202209276561DE</w:t>
    </w:r>
    <w:r w:rsidR="003B359F">
      <w:tab/>
    </w:r>
    <w:r w:rsidR="003B359F" w:rsidRPr="00677449">
      <w:rPr>
        <w:rStyle w:val="Page"/>
      </w:rPr>
      <w:t xml:space="preserve">Seite </w:t>
    </w:r>
    <w:r w:rsidR="00D87A66" w:rsidRPr="00677449">
      <w:rPr>
        <w:rStyle w:val="Page"/>
      </w:rPr>
      <w:fldChar w:fldCharType="begin"/>
    </w:r>
    <w:r w:rsidR="003B359F" w:rsidRPr="00677449">
      <w:rPr>
        <w:rStyle w:val="Page"/>
      </w:rPr>
      <w:instrText xml:space="preserve"> PAGE  \* MERGEFORMAT </w:instrText>
    </w:r>
    <w:r w:rsidR="00D87A66" w:rsidRPr="00677449">
      <w:rPr>
        <w:rStyle w:val="Page"/>
      </w:rPr>
      <w:fldChar w:fldCharType="separate"/>
    </w:r>
    <w:r w:rsidR="00BC4D05">
      <w:rPr>
        <w:rStyle w:val="Page"/>
      </w:rPr>
      <w:t>2</w:t>
    </w:r>
    <w:r w:rsidR="00D87A66" w:rsidRPr="00677449">
      <w:rPr>
        <w:rStyle w:val="Page"/>
      </w:rPr>
      <w:fldChar w:fldCharType="end"/>
    </w:r>
    <w:r w:rsidR="003B359F" w:rsidRPr="00677449">
      <w:rPr>
        <w:rStyle w:val="Page"/>
      </w:rPr>
      <w:t>/</w:t>
    </w:r>
    <w:r w:rsidR="00D97E5B">
      <w:rPr>
        <w:rStyle w:val="Page"/>
      </w:rPr>
      <w:fldChar w:fldCharType="begin"/>
    </w:r>
    <w:r w:rsidR="00D97E5B">
      <w:rPr>
        <w:rStyle w:val="Page"/>
      </w:rPr>
      <w:instrText xml:space="preserve"> NUMPAGES  \* MERGEFORMAT </w:instrText>
    </w:r>
    <w:r w:rsidR="00D97E5B">
      <w:rPr>
        <w:rStyle w:val="Page"/>
      </w:rPr>
      <w:fldChar w:fldCharType="separate"/>
    </w:r>
    <w:r w:rsidR="00BC4D05">
      <w:rPr>
        <w:rStyle w:val="Page"/>
      </w:rPr>
      <w:t>2</w:t>
    </w:r>
    <w:r w:rsidR="00D97E5B">
      <w:rPr>
        <w:rStyle w:val="Page"/>
      </w:rPr>
      <w:fldChar w:fldCharType="end"/>
    </w:r>
  </w:p>
  <w:p w14:paraId="36AC1375" w14:textId="77777777" w:rsidR="00816A67" w:rsidRDefault="00816A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7BAA" w14:textId="6EF63A6E" w:rsidR="001457E8" w:rsidRPr="00677449" w:rsidRDefault="00CD71F9" w:rsidP="003B359F">
    <w:pPr>
      <w:pStyle w:val="scforgzeile"/>
      <w:rPr>
        <w:rStyle w:val="Page"/>
      </w:rPr>
    </w:pPr>
    <w:r>
      <w:t xml:space="preserve"> </w:t>
    </w:r>
    <w:r w:rsidR="00052DF6">
      <w:t xml:space="preserve">Informationsnummer </w:t>
    </w:r>
    <w:r w:rsidR="00AA3F2D" w:rsidRPr="00DF5651">
      <w:rPr>
        <w:rFonts w:cs="Arial"/>
        <w:color w:val="172B4D"/>
        <w:szCs w:val="16"/>
        <w:shd w:val="clear" w:color="auto" w:fill="FFFFFF"/>
      </w:rPr>
      <w:t>H</w:t>
    </w:r>
    <w:r w:rsidR="00AA3F2D" w:rsidRPr="00DF5651">
      <w:rPr>
        <w:rFonts w:cs="Arial"/>
        <w:szCs w:val="16"/>
      </w:rPr>
      <w:t>QSIPR202209276561DE</w:t>
    </w:r>
    <w:r w:rsidR="003B359F">
      <w:tab/>
    </w:r>
    <w:r w:rsidR="001457E8" w:rsidRPr="00677449">
      <w:rPr>
        <w:rStyle w:val="Page"/>
      </w:rPr>
      <w:t xml:space="preserve">Seite </w:t>
    </w:r>
    <w:r w:rsidR="00D87A66" w:rsidRPr="00677449">
      <w:rPr>
        <w:rStyle w:val="Page"/>
      </w:rPr>
      <w:fldChar w:fldCharType="begin"/>
    </w:r>
    <w:r w:rsidR="001457E8" w:rsidRPr="00677449">
      <w:rPr>
        <w:rStyle w:val="Page"/>
      </w:rPr>
      <w:instrText xml:space="preserve"> PAGE  \* MERGEFORMAT </w:instrText>
    </w:r>
    <w:r w:rsidR="00D87A66" w:rsidRPr="00677449">
      <w:rPr>
        <w:rStyle w:val="Page"/>
      </w:rPr>
      <w:fldChar w:fldCharType="separate"/>
    </w:r>
    <w:r w:rsidR="00BC4D05">
      <w:rPr>
        <w:rStyle w:val="Page"/>
      </w:rPr>
      <w:t>1</w:t>
    </w:r>
    <w:r w:rsidR="00D87A66" w:rsidRPr="00677449">
      <w:rPr>
        <w:rStyle w:val="Page"/>
      </w:rPr>
      <w:fldChar w:fldCharType="end"/>
    </w:r>
    <w:r w:rsidR="001457E8" w:rsidRPr="00677449">
      <w:rPr>
        <w:rStyle w:val="Page"/>
      </w:rPr>
      <w:t>/</w:t>
    </w:r>
    <w:r w:rsidR="00D97E5B">
      <w:rPr>
        <w:rStyle w:val="Page"/>
      </w:rPr>
      <w:fldChar w:fldCharType="begin"/>
    </w:r>
    <w:r w:rsidR="00D97E5B">
      <w:rPr>
        <w:rStyle w:val="Page"/>
      </w:rPr>
      <w:instrText xml:space="preserve"> NUMPAGES  \* MERGEFORMAT </w:instrText>
    </w:r>
    <w:r w:rsidR="00D97E5B">
      <w:rPr>
        <w:rStyle w:val="Page"/>
      </w:rPr>
      <w:fldChar w:fldCharType="separate"/>
    </w:r>
    <w:r w:rsidR="00BC4D05">
      <w:rPr>
        <w:rStyle w:val="Page"/>
      </w:rPr>
      <w:t>2</w:t>
    </w:r>
    <w:r w:rsidR="00D97E5B">
      <w:rPr>
        <w:rStyle w:val="Page"/>
      </w:rPr>
      <w:fldChar w:fldCharType="end"/>
    </w:r>
  </w:p>
  <w:p w14:paraId="6F72F7A8" w14:textId="77777777" w:rsidR="00816A67" w:rsidRDefault="00816A6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586B2" w14:textId="77777777" w:rsidR="00A456BF" w:rsidRDefault="00A456BF">
      <w:r>
        <w:separator/>
      </w:r>
    </w:p>
    <w:p w14:paraId="16AD090C" w14:textId="77777777" w:rsidR="00A456BF" w:rsidRDefault="00A456BF"/>
  </w:footnote>
  <w:footnote w:type="continuationSeparator" w:id="0">
    <w:p w14:paraId="5D4D1A93" w14:textId="77777777" w:rsidR="00A456BF" w:rsidRDefault="00A456BF">
      <w:r>
        <w:continuationSeparator/>
      </w:r>
    </w:p>
    <w:p w14:paraId="72015483" w14:textId="77777777" w:rsidR="00A456BF" w:rsidRDefault="00A456BF"/>
  </w:footnote>
  <w:footnote w:type="continuationNotice" w:id="1">
    <w:p w14:paraId="7742B6C4" w14:textId="77777777" w:rsidR="00A456BF" w:rsidRDefault="00A456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521"/>
      <w:gridCol w:w="3119"/>
    </w:tblGrid>
    <w:tr w:rsidR="00416B05" w14:paraId="3B8769DB" w14:textId="77777777" w:rsidTr="002C59F1">
      <w:trPr>
        <w:cantSplit/>
        <w:trHeight w:hRule="exact" w:val="1191"/>
      </w:trPr>
      <w:tc>
        <w:tcPr>
          <w:tcW w:w="6521" w:type="dxa"/>
        </w:tcPr>
        <w:p w14:paraId="1AF92935" w14:textId="77777777" w:rsidR="00416B05" w:rsidRPr="00794A7A" w:rsidRDefault="00794A7A" w:rsidP="00856632">
          <w:pPr>
            <w:pStyle w:val="HeaderPage2"/>
            <w:rPr>
              <w:b/>
            </w:rPr>
          </w:pPr>
          <w:r>
            <w:rPr>
              <w:b/>
            </w:rPr>
            <w:t>Siemens AG</w:t>
          </w:r>
        </w:p>
      </w:tc>
      <w:tc>
        <w:tcPr>
          <w:tcW w:w="3119" w:type="dxa"/>
        </w:tcPr>
        <w:p w14:paraId="63AE9498" w14:textId="77777777" w:rsidR="00416B05" w:rsidRPr="00856632" w:rsidRDefault="00794A7A" w:rsidP="00856632">
          <w:pPr>
            <w:pStyle w:val="HeaderPage2"/>
          </w:pPr>
          <w:r w:rsidRPr="00856632">
            <w:t>Presseinformation</w:t>
          </w:r>
        </w:p>
      </w:tc>
    </w:tr>
  </w:tbl>
  <w:p w14:paraId="54F4B9D8" w14:textId="77777777" w:rsidR="00416B05" w:rsidRDefault="00416B05" w:rsidP="002C59F1">
    <w:pPr>
      <w:spacing w:line="14" w:lineRule="exact"/>
    </w:pPr>
  </w:p>
  <w:p w14:paraId="4B8A71A7" w14:textId="77777777" w:rsidR="00816A67" w:rsidRDefault="00816A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7A2A9D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B52151"/>
    <w:multiLevelType w:val="multilevel"/>
    <w:tmpl w:val="0409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97321400">
    <w:abstractNumId w:val="15"/>
  </w:num>
  <w:num w:numId="2" w16cid:durableId="1032876101">
    <w:abstractNumId w:val="13"/>
  </w:num>
  <w:num w:numId="3" w16cid:durableId="1225877046">
    <w:abstractNumId w:val="10"/>
  </w:num>
  <w:num w:numId="4" w16cid:durableId="2091197736">
    <w:abstractNumId w:val="12"/>
  </w:num>
  <w:num w:numId="5" w16cid:durableId="1295021983">
    <w:abstractNumId w:val="17"/>
  </w:num>
  <w:num w:numId="6" w16cid:durableId="2071078639">
    <w:abstractNumId w:val="9"/>
  </w:num>
  <w:num w:numId="7" w16cid:durableId="1694187159">
    <w:abstractNumId w:val="7"/>
  </w:num>
  <w:num w:numId="8" w16cid:durableId="1284073380">
    <w:abstractNumId w:val="6"/>
  </w:num>
  <w:num w:numId="9" w16cid:durableId="1084455426">
    <w:abstractNumId w:val="5"/>
  </w:num>
  <w:num w:numId="10" w16cid:durableId="607742285">
    <w:abstractNumId w:val="4"/>
  </w:num>
  <w:num w:numId="11" w16cid:durableId="1723089768">
    <w:abstractNumId w:val="11"/>
  </w:num>
  <w:num w:numId="12" w16cid:durableId="1241522622">
    <w:abstractNumId w:val="16"/>
  </w:num>
  <w:num w:numId="13" w16cid:durableId="443690110">
    <w:abstractNumId w:val="18"/>
  </w:num>
  <w:num w:numId="14" w16cid:durableId="1503549857">
    <w:abstractNumId w:val="8"/>
  </w:num>
  <w:num w:numId="15" w16cid:durableId="297536304">
    <w:abstractNumId w:val="3"/>
  </w:num>
  <w:num w:numId="16" w16cid:durableId="258375236">
    <w:abstractNumId w:val="2"/>
  </w:num>
  <w:num w:numId="17" w16cid:durableId="751395494">
    <w:abstractNumId w:val="1"/>
  </w:num>
  <w:num w:numId="18" w16cid:durableId="631134792">
    <w:abstractNumId w:val="0"/>
  </w:num>
  <w:num w:numId="19" w16cid:durableId="1160387813">
    <w:abstractNumId w:val="14"/>
  </w:num>
  <w:num w:numId="20" w16cid:durableId="12565949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0C"/>
    <w:rsid w:val="00011D56"/>
    <w:rsid w:val="00013AC9"/>
    <w:rsid w:val="00034BDA"/>
    <w:rsid w:val="00037EB3"/>
    <w:rsid w:val="00040E2B"/>
    <w:rsid w:val="00047CF0"/>
    <w:rsid w:val="00052DF6"/>
    <w:rsid w:val="000561E9"/>
    <w:rsid w:val="00056488"/>
    <w:rsid w:val="00056D9B"/>
    <w:rsid w:val="00057AD6"/>
    <w:rsid w:val="000615C8"/>
    <w:rsid w:val="000708BD"/>
    <w:rsid w:val="000855DE"/>
    <w:rsid w:val="00091A63"/>
    <w:rsid w:val="00092321"/>
    <w:rsid w:val="000A65CC"/>
    <w:rsid w:val="000A7804"/>
    <w:rsid w:val="000A7DA5"/>
    <w:rsid w:val="000B6DDF"/>
    <w:rsid w:val="000E3377"/>
    <w:rsid w:val="000E55E8"/>
    <w:rsid w:val="000E5676"/>
    <w:rsid w:val="000F50D4"/>
    <w:rsid w:val="000F78A6"/>
    <w:rsid w:val="001017A5"/>
    <w:rsid w:val="00104F99"/>
    <w:rsid w:val="00113220"/>
    <w:rsid w:val="001145B2"/>
    <w:rsid w:val="001174F7"/>
    <w:rsid w:val="00117B65"/>
    <w:rsid w:val="00121E75"/>
    <w:rsid w:val="00124301"/>
    <w:rsid w:val="001379E5"/>
    <w:rsid w:val="001457E8"/>
    <w:rsid w:val="00145ABF"/>
    <w:rsid w:val="00151E18"/>
    <w:rsid w:val="001670DB"/>
    <w:rsid w:val="00171987"/>
    <w:rsid w:val="00175C46"/>
    <w:rsid w:val="00181623"/>
    <w:rsid w:val="00182589"/>
    <w:rsid w:val="00185CBE"/>
    <w:rsid w:val="001A2784"/>
    <w:rsid w:val="001A3A05"/>
    <w:rsid w:val="001A78BB"/>
    <w:rsid w:val="001B10BE"/>
    <w:rsid w:val="001B3E4D"/>
    <w:rsid w:val="001B4275"/>
    <w:rsid w:val="001C39F3"/>
    <w:rsid w:val="001C3CFD"/>
    <w:rsid w:val="001C4D03"/>
    <w:rsid w:val="001D5A24"/>
    <w:rsid w:val="001E1110"/>
    <w:rsid w:val="001E4285"/>
    <w:rsid w:val="001F3B7C"/>
    <w:rsid w:val="002100EA"/>
    <w:rsid w:val="00226A79"/>
    <w:rsid w:val="00237A10"/>
    <w:rsid w:val="00242AA6"/>
    <w:rsid w:val="00244C6E"/>
    <w:rsid w:val="002468B3"/>
    <w:rsid w:val="002578AE"/>
    <w:rsid w:val="00262E1A"/>
    <w:rsid w:val="00266091"/>
    <w:rsid w:val="00275E57"/>
    <w:rsid w:val="00281D68"/>
    <w:rsid w:val="002822EB"/>
    <w:rsid w:val="002831C9"/>
    <w:rsid w:val="0028769B"/>
    <w:rsid w:val="0029232F"/>
    <w:rsid w:val="0029544D"/>
    <w:rsid w:val="00296949"/>
    <w:rsid w:val="002A6B08"/>
    <w:rsid w:val="002A76E6"/>
    <w:rsid w:val="002C59F1"/>
    <w:rsid w:val="002D6568"/>
    <w:rsid w:val="002F17E3"/>
    <w:rsid w:val="003050F1"/>
    <w:rsid w:val="00312EB7"/>
    <w:rsid w:val="0031310C"/>
    <w:rsid w:val="00317091"/>
    <w:rsid w:val="00332E88"/>
    <w:rsid w:val="0033456E"/>
    <w:rsid w:val="003408FE"/>
    <w:rsid w:val="003418DD"/>
    <w:rsid w:val="00347CCB"/>
    <w:rsid w:val="0037508D"/>
    <w:rsid w:val="00375610"/>
    <w:rsid w:val="00377B85"/>
    <w:rsid w:val="00380F14"/>
    <w:rsid w:val="003866B8"/>
    <w:rsid w:val="0039124F"/>
    <w:rsid w:val="003942B6"/>
    <w:rsid w:val="003A0D3D"/>
    <w:rsid w:val="003A6EF4"/>
    <w:rsid w:val="003B359F"/>
    <w:rsid w:val="003C763E"/>
    <w:rsid w:val="003D1E31"/>
    <w:rsid w:val="003F6364"/>
    <w:rsid w:val="003F6963"/>
    <w:rsid w:val="00400F64"/>
    <w:rsid w:val="004049CE"/>
    <w:rsid w:val="00410A3E"/>
    <w:rsid w:val="00412FA9"/>
    <w:rsid w:val="00416B05"/>
    <w:rsid w:val="0041730C"/>
    <w:rsid w:val="0042260A"/>
    <w:rsid w:val="004249F3"/>
    <w:rsid w:val="00433EFA"/>
    <w:rsid w:val="00456864"/>
    <w:rsid w:val="00457D3E"/>
    <w:rsid w:val="0046441C"/>
    <w:rsid w:val="00475396"/>
    <w:rsid w:val="004770D6"/>
    <w:rsid w:val="00477CF1"/>
    <w:rsid w:val="00482684"/>
    <w:rsid w:val="004853C3"/>
    <w:rsid w:val="004863D3"/>
    <w:rsid w:val="00487BD0"/>
    <w:rsid w:val="00494072"/>
    <w:rsid w:val="00495993"/>
    <w:rsid w:val="004A1F6D"/>
    <w:rsid w:val="004A27B5"/>
    <w:rsid w:val="004A36BF"/>
    <w:rsid w:val="004B3CEA"/>
    <w:rsid w:val="004B4111"/>
    <w:rsid w:val="004B458F"/>
    <w:rsid w:val="004C1051"/>
    <w:rsid w:val="004E628B"/>
    <w:rsid w:val="004F04E0"/>
    <w:rsid w:val="00504D82"/>
    <w:rsid w:val="00515982"/>
    <w:rsid w:val="00522B48"/>
    <w:rsid w:val="005258DE"/>
    <w:rsid w:val="0053560E"/>
    <w:rsid w:val="005460BE"/>
    <w:rsid w:val="00546B94"/>
    <w:rsid w:val="00550DF6"/>
    <w:rsid w:val="00564A57"/>
    <w:rsid w:val="0056763F"/>
    <w:rsid w:val="005704B0"/>
    <w:rsid w:val="0057182C"/>
    <w:rsid w:val="0057287E"/>
    <w:rsid w:val="00572BCD"/>
    <w:rsid w:val="00576B45"/>
    <w:rsid w:val="0058563F"/>
    <w:rsid w:val="0059200D"/>
    <w:rsid w:val="00594D92"/>
    <w:rsid w:val="00595699"/>
    <w:rsid w:val="005A164F"/>
    <w:rsid w:val="005A3961"/>
    <w:rsid w:val="005A4D72"/>
    <w:rsid w:val="005A652E"/>
    <w:rsid w:val="005A6548"/>
    <w:rsid w:val="005B0628"/>
    <w:rsid w:val="005B0BD0"/>
    <w:rsid w:val="005C3BEB"/>
    <w:rsid w:val="005C3EB3"/>
    <w:rsid w:val="005C6FE9"/>
    <w:rsid w:val="005D21F6"/>
    <w:rsid w:val="005E1C24"/>
    <w:rsid w:val="005E5CD6"/>
    <w:rsid w:val="005F2DE6"/>
    <w:rsid w:val="005F7C1B"/>
    <w:rsid w:val="00606223"/>
    <w:rsid w:val="00610D46"/>
    <w:rsid w:val="00613BD9"/>
    <w:rsid w:val="00616040"/>
    <w:rsid w:val="00622761"/>
    <w:rsid w:val="0063598E"/>
    <w:rsid w:val="00637B8A"/>
    <w:rsid w:val="006626DD"/>
    <w:rsid w:val="00674CAA"/>
    <w:rsid w:val="00675315"/>
    <w:rsid w:val="00677449"/>
    <w:rsid w:val="0068467D"/>
    <w:rsid w:val="00687F04"/>
    <w:rsid w:val="00690B9D"/>
    <w:rsid w:val="006A64F7"/>
    <w:rsid w:val="006A78C0"/>
    <w:rsid w:val="006A7D86"/>
    <w:rsid w:val="006B12AB"/>
    <w:rsid w:val="006B3968"/>
    <w:rsid w:val="006E1386"/>
    <w:rsid w:val="006E2D58"/>
    <w:rsid w:val="006E76F6"/>
    <w:rsid w:val="006F46C9"/>
    <w:rsid w:val="007105BD"/>
    <w:rsid w:val="00710B90"/>
    <w:rsid w:val="007122A5"/>
    <w:rsid w:val="007234F0"/>
    <w:rsid w:val="00735F15"/>
    <w:rsid w:val="00737480"/>
    <w:rsid w:val="00737659"/>
    <w:rsid w:val="00750832"/>
    <w:rsid w:val="00760551"/>
    <w:rsid w:val="007611A9"/>
    <w:rsid w:val="00763EED"/>
    <w:rsid w:val="00773BFA"/>
    <w:rsid w:val="007833E5"/>
    <w:rsid w:val="00785255"/>
    <w:rsid w:val="00794A7A"/>
    <w:rsid w:val="007A48EF"/>
    <w:rsid w:val="007A5972"/>
    <w:rsid w:val="007B3469"/>
    <w:rsid w:val="007B5F7E"/>
    <w:rsid w:val="007C6381"/>
    <w:rsid w:val="007D6A2D"/>
    <w:rsid w:val="007E43C3"/>
    <w:rsid w:val="007E4627"/>
    <w:rsid w:val="007E611C"/>
    <w:rsid w:val="007F1170"/>
    <w:rsid w:val="007F455F"/>
    <w:rsid w:val="007F66EF"/>
    <w:rsid w:val="00800CBF"/>
    <w:rsid w:val="00802C53"/>
    <w:rsid w:val="0080558D"/>
    <w:rsid w:val="00805E0B"/>
    <w:rsid w:val="0081178D"/>
    <w:rsid w:val="00816A67"/>
    <w:rsid w:val="00820688"/>
    <w:rsid w:val="00822655"/>
    <w:rsid w:val="0082638C"/>
    <w:rsid w:val="00844E16"/>
    <w:rsid w:val="00847026"/>
    <w:rsid w:val="0085011E"/>
    <w:rsid w:val="00851EB3"/>
    <w:rsid w:val="0085252B"/>
    <w:rsid w:val="00853F88"/>
    <w:rsid w:val="0085464F"/>
    <w:rsid w:val="00856632"/>
    <w:rsid w:val="0088785E"/>
    <w:rsid w:val="00896D28"/>
    <w:rsid w:val="00897DD2"/>
    <w:rsid w:val="008A76D3"/>
    <w:rsid w:val="008B2A3C"/>
    <w:rsid w:val="008B7145"/>
    <w:rsid w:val="008C0DFB"/>
    <w:rsid w:val="008D49DB"/>
    <w:rsid w:val="008F076A"/>
    <w:rsid w:val="008F37A3"/>
    <w:rsid w:val="00904C5F"/>
    <w:rsid w:val="009101AF"/>
    <w:rsid w:val="00926A01"/>
    <w:rsid w:val="00957656"/>
    <w:rsid w:val="009576E6"/>
    <w:rsid w:val="00964A68"/>
    <w:rsid w:val="009670A9"/>
    <w:rsid w:val="00970C2F"/>
    <w:rsid w:val="00976770"/>
    <w:rsid w:val="00983CAD"/>
    <w:rsid w:val="009845EF"/>
    <w:rsid w:val="00990B2A"/>
    <w:rsid w:val="009927FA"/>
    <w:rsid w:val="009A086E"/>
    <w:rsid w:val="009A1560"/>
    <w:rsid w:val="009A1E14"/>
    <w:rsid w:val="009B24DD"/>
    <w:rsid w:val="009B2A30"/>
    <w:rsid w:val="009C2972"/>
    <w:rsid w:val="009D21CE"/>
    <w:rsid w:val="009E0977"/>
    <w:rsid w:val="009E471E"/>
    <w:rsid w:val="009F2A31"/>
    <w:rsid w:val="00A02AFB"/>
    <w:rsid w:val="00A1552C"/>
    <w:rsid w:val="00A21A14"/>
    <w:rsid w:val="00A22670"/>
    <w:rsid w:val="00A31811"/>
    <w:rsid w:val="00A31C46"/>
    <w:rsid w:val="00A4051F"/>
    <w:rsid w:val="00A42AB4"/>
    <w:rsid w:val="00A42B7D"/>
    <w:rsid w:val="00A43A62"/>
    <w:rsid w:val="00A456BF"/>
    <w:rsid w:val="00A46139"/>
    <w:rsid w:val="00A468F2"/>
    <w:rsid w:val="00A47C44"/>
    <w:rsid w:val="00A67C63"/>
    <w:rsid w:val="00A76079"/>
    <w:rsid w:val="00A80435"/>
    <w:rsid w:val="00A848F6"/>
    <w:rsid w:val="00A86391"/>
    <w:rsid w:val="00A86B3D"/>
    <w:rsid w:val="00A8777F"/>
    <w:rsid w:val="00A90E36"/>
    <w:rsid w:val="00A9367C"/>
    <w:rsid w:val="00A95BCA"/>
    <w:rsid w:val="00A977CE"/>
    <w:rsid w:val="00AA2687"/>
    <w:rsid w:val="00AA3F2D"/>
    <w:rsid w:val="00AB4676"/>
    <w:rsid w:val="00AD4C7C"/>
    <w:rsid w:val="00AD5863"/>
    <w:rsid w:val="00AF1BB8"/>
    <w:rsid w:val="00AF1FF5"/>
    <w:rsid w:val="00B0467F"/>
    <w:rsid w:val="00B2201C"/>
    <w:rsid w:val="00B243E9"/>
    <w:rsid w:val="00B24F6C"/>
    <w:rsid w:val="00B31E68"/>
    <w:rsid w:val="00B339A5"/>
    <w:rsid w:val="00B34D61"/>
    <w:rsid w:val="00B416C6"/>
    <w:rsid w:val="00B43FBB"/>
    <w:rsid w:val="00B5066A"/>
    <w:rsid w:val="00B50CD5"/>
    <w:rsid w:val="00B53E5E"/>
    <w:rsid w:val="00B6261B"/>
    <w:rsid w:val="00B66F29"/>
    <w:rsid w:val="00B73FAA"/>
    <w:rsid w:val="00B756B2"/>
    <w:rsid w:val="00B80776"/>
    <w:rsid w:val="00B9308D"/>
    <w:rsid w:val="00B9690E"/>
    <w:rsid w:val="00BA0CB7"/>
    <w:rsid w:val="00BB0FF7"/>
    <w:rsid w:val="00BB4F28"/>
    <w:rsid w:val="00BC12A1"/>
    <w:rsid w:val="00BC4D05"/>
    <w:rsid w:val="00BC6F95"/>
    <w:rsid w:val="00BC7642"/>
    <w:rsid w:val="00BD11BA"/>
    <w:rsid w:val="00BE515E"/>
    <w:rsid w:val="00BF3AF5"/>
    <w:rsid w:val="00C04628"/>
    <w:rsid w:val="00C103DA"/>
    <w:rsid w:val="00C131CC"/>
    <w:rsid w:val="00C21CB1"/>
    <w:rsid w:val="00C23BCF"/>
    <w:rsid w:val="00C30F85"/>
    <w:rsid w:val="00C33B21"/>
    <w:rsid w:val="00C363BF"/>
    <w:rsid w:val="00C371C0"/>
    <w:rsid w:val="00C428D5"/>
    <w:rsid w:val="00C453FB"/>
    <w:rsid w:val="00C52483"/>
    <w:rsid w:val="00C577EB"/>
    <w:rsid w:val="00C65878"/>
    <w:rsid w:val="00C702A0"/>
    <w:rsid w:val="00C71A1D"/>
    <w:rsid w:val="00C77911"/>
    <w:rsid w:val="00C82CD3"/>
    <w:rsid w:val="00C838CA"/>
    <w:rsid w:val="00C92B14"/>
    <w:rsid w:val="00CA3286"/>
    <w:rsid w:val="00CA5F59"/>
    <w:rsid w:val="00CC40B5"/>
    <w:rsid w:val="00CC5478"/>
    <w:rsid w:val="00CD2A35"/>
    <w:rsid w:val="00CD71F9"/>
    <w:rsid w:val="00CE4883"/>
    <w:rsid w:val="00CF2106"/>
    <w:rsid w:val="00D06638"/>
    <w:rsid w:val="00D069A2"/>
    <w:rsid w:val="00D1162E"/>
    <w:rsid w:val="00D35196"/>
    <w:rsid w:val="00D43966"/>
    <w:rsid w:val="00D44549"/>
    <w:rsid w:val="00D505E2"/>
    <w:rsid w:val="00D70E58"/>
    <w:rsid w:val="00D8266D"/>
    <w:rsid w:val="00D87A66"/>
    <w:rsid w:val="00D93A09"/>
    <w:rsid w:val="00D97E5B"/>
    <w:rsid w:val="00DA7ED2"/>
    <w:rsid w:val="00DB5FD2"/>
    <w:rsid w:val="00DC2377"/>
    <w:rsid w:val="00DC31F7"/>
    <w:rsid w:val="00DC5391"/>
    <w:rsid w:val="00DC6725"/>
    <w:rsid w:val="00DD4B1B"/>
    <w:rsid w:val="00DE29F4"/>
    <w:rsid w:val="00DE56D8"/>
    <w:rsid w:val="00DE5E68"/>
    <w:rsid w:val="00DE74C5"/>
    <w:rsid w:val="00DF32B3"/>
    <w:rsid w:val="00DF46A6"/>
    <w:rsid w:val="00DF5651"/>
    <w:rsid w:val="00DF5FB0"/>
    <w:rsid w:val="00E038D6"/>
    <w:rsid w:val="00E0526A"/>
    <w:rsid w:val="00E07281"/>
    <w:rsid w:val="00E1412A"/>
    <w:rsid w:val="00E14975"/>
    <w:rsid w:val="00E158DB"/>
    <w:rsid w:val="00E24308"/>
    <w:rsid w:val="00E25C76"/>
    <w:rsid w:val="00E32496"/>
    <w:rsid w:val="00E40975"/>
    <w:rsid w:val="00E42F34"/>
    <w:rsid w:val="00E43595"/>
    <w:rsid w:val="00E525E0"/>
    <w:rsid w:val="00E66D1D"/>
    <w:rsid w:val="00E74B5D"/>
    <w:rsid w:val="00E81407"/>
    <w:rsid w:val="00E83689"/>
    <w:rsid w:val="00E90E80"/>
    <w:rsid w:val="00E910A3"/>
    <w:rsid w:val="00E97143"/>
    <w:rsid w:val="00EA1C5C"/>
    <w:rsid w:val="00EA1F57"/>
    <w:rsid w:val="00EC12E3"/>
    <w:rsid w:val="00EC1954"/>
    <w:rsid w:val="00EC3862"/>
    <w:rsid w:val="00EC770C"/>
    <w:rsid w:val="00ED7861"/>
    <w:rsid w:val="00F03359"/>
    <w:rsid w:val="00F07D53"/>
    <w:rsid w:val="00F110CA"/>
    <w:rsid w:val="00F1121F"/>
    <w:rsid w:val="00F3399C"/>
    <w:rsid w:val="00F407B6"/>
    <w:rsid w:val="00F41CC7"/>
    <w:rsid w:val="00F4772E"/>
    <w:rsid w:val="00F62A59"/>
    <w:rsid w:val="00F62F2C"/>
    <w:rsid w:val="00F700B6"/>
    <w:rsid w:val="00F80AC0"/>
    <w:rsid w:val="00F82F7C"/>
    <w:rsid w:val="00F83C13"/>
    <w:rsid w:val="00F86B8B"/>
    <w:rsid w:val="00F87FB1"/>
    <w:rsid w:val="00F934BC"/>
    <w:rsid w:val="00F938AA"/>
    <w:rsid w:val="00F96015"/>
    <w:rsid w:val="00F97C2D"/>
    <w:rsid w:val="00FB1AE2"/>
    <w:rsid w:val="00FB3D73"/>
    <w:rsid w:val="00FB604C"/>
    <w:rsid w:val="00FC0096"/>
    <w:rsid w:val="00FC1CD0"/>
    <w:rsid w:val="00FC4443"/>
    <w:rsid w:val="00FD097A"/>
    <w:rsid w:val="00FE0491"/>
    <w:rsid w:val="00FE0BEC"/>
    <w:rsid w:val="00FE28B4"/>
    <w:rsid w:val="00FF027E"/>
    <w:rsid w:val="00FF5B95"/>
    <w:rsid w:val="00FF77D9"/>
    <w:rsid w:val="0AD3E875"/>
    <w:rsid w:val="399A362C"/>
    <w:rsid w:val="3EFBD1AB"/>
    <w:rsid w:val="56C80484"/>
    <w:rsid w:val="5FB25FAC"/>
    <w:rsid w:val="7D3F3C8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A28BD"/>
  <w15:docId w15:val="{8DD6E548-3491-4998-9779-DAC3B59A2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DE"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1" w:unhideWhenUsed="1"/>
    <w:lsdException w:name="index 2" w:semiHidden="1" w:uiPriority="1" w:unhideWhenUsed="1"/>
    <w:lsdException w:name="index 3" w:semiHidden="1" w:uiPriority="1" w:unhideWhenUsed="1"/>
    <w:lsdException w:name="index 4" w:semiHidden="1" w:uiPriority="1" w:unhideWhenUsed="1"/>
    <w:lsdException w:name="index 5" w:semiHidden="1" w:uiPriority="1" w:unhideWhenUsed="1"/>
    <w:lsdException w:name="index 6" w:semiHidden="1" w:uiPriority="1" w:unhideWhenUsed="1"/>
    <w:lsdException w:name="index 7" w:semiHidden="1" w:uiPriority="1" w:unhideWhenUsed="1"/>
    <w:lsdException w:name="index 8" w:semiHidden="1" w:uiPriority="1" w:unhideWhenUsed="1"/>
    <w:lsdException w:name="index 9" w:semiHidden="1" w:uiPriority="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 w:unhideWhenUsed="1"/>
    <w:lsdException w:name="annotation text" w:semiHidden="1" w:uiPriority="1" w:unhideWhenUsed="1"/>
    <w:lsdException w:name="header" w:semiHidden="1" w:uiPriority="99" w:unhideWhenUsed="1"/>
    <w:lsdException w:name="footer" w:semiHidden="1" w:unhideWhenUsed="1"/>
    <w:lsdException w:name="index heading" w:semiHidden="1" w:uiPriority="1" w:unhideWhenUsed="1"/>
    <w:lsdException w:name="caption" w:semiHidden="1" w:uiPriority="1" w:unhideWhenUsed="1" w:qFormat="1"/>
    <w:lsdException w:name="table of figures" w:semiHidden="1" w:uiPriority="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iPriority="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iPriority="1" w:unhideWhenUsed="1"/>
    <w:lsdException w:name="macro" w:semiHidden="1" w:uiPriority="1" w:unhideWhenUsed="1"/>
    <w:lsdException w:name="toa heading" w:semiHidden="1" w:uiPriority="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iPriority="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1" w:qFormat="1"/>
    <w:lsdException w:name="Document Map" w:semiHidden="1" w:uiPriority="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735F15"/>
  </w:style>
  <w:style w:type="paragraph" w:styleId="berschrift1">
    <w:name w:val="heading 1"/>
    <w:basedOn w:val="Standard"/>
    <w:next w:val="Standard"/>
    <w:rsid w:val="00622761"/>
    <w:pPr>
      <w:spacing w:before="1077" w:after="300"/>
      <w:outlineLvl w:val="0"/>
    </w:pPr>
    <w:rPr>
      <w:rFonts w:cs="Arial"/>
      <w:bCs/>
      <w:noProof/>
      <w:sz w:val="40"/>
      <w:szCs w:val="24"/>
    </w:rPr>
  </w:style>
  <w:style w:type="paragraph" w:styleId="berschrift2">
    <w:name w:val="heading 2"/>
    <w:basedOn w:val="Standard"/>
    <w:next w:val="Standard"/>
    <w:rsid w:val="00D06638"/>
    <w:pPr>
      <w:keepNext/>
      <w:outlineLvl w:val="1"/>
    </w:pPr>
    <w:rPr>
      <w:rFonts w:cs="Arial"/>
      <w:b/>
      <w:bCs/>
      <w:iCs/>
      <w:noProof/>
      <w:szCs w:val="28"/>
    </w:rPr>
  </w:style>
  <w:style w:type="paragraph" w:styleId="berschrift3">
    <w:name w:val="heading 3"/>
    <w:basedOn w:val="Standard"/>
    <w:next w:val="Standard"/>
    <w:rsid w:val="00D06638"/>
    <w:pPr>
      <w:keepNext/>
      <w:outlineLvl w:val="2"/>
    </w:pPr>
    <w:rPr>
      <w:rFonts w:cs="Arial"/>
      <w:bCs/>
      <w:noProof/>
      <w:szCs w:val="26"/>
    </w:rPr>
  </w:style>
  <w:style w:type="paragraph" w:styleId="berschrift4">
    <w:name w:val="heading 4"/>
    <w:basedOn w:val="Standard"/>
    <w:next w:val="Standard"/>
    <w:semiHidden/>
    <w:unhideWhenUsed/>
    <w:rsid w:val="00BC12A1"/>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rsid w:val="00BC12A1"/>
    <w:pPr>
      <w:spacing w:before="240" w:after="60"/>
      <w:outlineLvl w:val="4"/>
    </w:pPr>
    <w:rPr>
      <w:b/>
      <w:bCs/>
      <w:i/>
      <w:iCs/>
      <w:sz w:val="26"/>
      <w:szCs w:val="26"/>
    </w:rPr>
  </w:style>
  <w:style w:type="paragraph" w:styleId="berschrift6">
    <w:name w:val="heading 6"/>
    <w:basedOn w:val="Standard"/>
    <w:next w:val="Standard"/>
    <w:semiHidden/>
    <w:unhideWhenUsed/>
    <w:qFormat/>
    <w:rsid w:val="00BC12A1"/>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rsid w:val="00BC12A1"/>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rsid w:val="00BC12A1"/>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rsid w:val="00BC12A1"/>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1310C"/>
    <w:pPr>
      <w:tabs>
        <w:tab w:val="center" w:pos="4536"/>
        <w:tab w:val="right" w:pos="9072"/>
      </w:tabs>
    </w:pPr>
  </w:style>
  <w:style w:type="paragraph" w:styleId="Fuzeile">
    <w:name w:val="footer"/>
    <w:basedOn w:val="Standard"/>
    <w:uiPriority w:val="1"/>
    <w:semiHidden/>
    <w:rsid w:val="0031310C"/>
    <w:pPr>
      <w:tabs>
        <w:tab w:val="center" w:pos="4536"/>
        <w:tab w:val="right" w:pos="9072"/>
      </w:tabs>
    </w:pPr>
  </w:style>
  <w:style w:type="character" w:customStyle="1" w:styleId="Page">
    <w:name w:val="Page"/>
    <w:basedOn w:val="Absatz-Standardschriftart"/>
    <w:rsid w:val="003B359F"/>
    <w:rPr>
      <w:rFonts w:ascii="Arial" w:hAnsi="Arial"/>
      <w:sz w:val="16"/>
    </w:rPr>
  </w:style>
  <w:style w:type="paragraph" w:customStyle="1" w:styleId="SiemensLogo">
    <w:name w:val="Siemens Logo"/>
    <w:rsid w:val="00E83689"/>
    <w:rPr>
      <w:noProof/>
      <w:sz w:val="22"/>
    </w:rPr>
  </w:style>
  <w:style w:type="paragraph" w:customStyle="1" w:styleId="Bodytext">
    <w:name w:val="Bodytext"/>
    <w:qFormat/>
    <w:rsid w:val="00242AA6"/>
    <w:pPr>
      <w:spacing w:line="360" w:lineRule="auto"/>
    </w:pPr>
    <w:rPr>
      <w:sz w:val="22"/>
    </w:rPr>
  </w:style>
  <w:style w:type="paragraph" w:customStyle="1" w:styleId="Footer1">
    <w:name w:val="Footer1"/>
    <w:rsid w:val="004B3CEA"/>
    <w:rPr>
      <w:sz w:val="16"/>
      <w:szCs w:val="16"/>
    </w:rPr>
  </w:style>
  <w:style w:type="paragraph" w:customStyle="1" w:styleId="Footer1Z1">
    <w:name w:val="Footer1Z1"/>
    <w:basedOn w:val="Footer1"/>
    <w:rsid w:val="00B0467F"/>
    <w:rPr>
      <w:b/>
    </w:rPr>
  </w:style>
  <w:style w:type="paragraph" w:customStyle="1" w:styleId="Footer2">
    <w:name w:val="Footer2"/>
    <w:rsid w:val="004B3CEA"/>
    <w:rPr>
      <w:sz w:val="16"/>
      <w:szCs w:val="16"/>
    </w:rPr>
  </w:style>
  <w:style w:type="paragraph" w:customStyle="1" w:styleId="ReferenceNumber">
    <w:name w:val="Reference Number"/>
    <w:qFormat/>
    <w:rsid w:val="004B3CEA"/>
    <w:rPr>
      <w:noProof/>
      <w:sz w:val="16"/>
      <w:szCs w:val="16"/>
    </w:rPr>
  </w:style>
  <w:style w:type="paragraph" w:customStyle="1" w:styleId="NameSector">
    <w:name w:val="Name Sector"/>
    <w:basedOn w:val="SiemensLogo"/>
    <w:rsid w:val="00637B8A"/>
    <w:pPr>
      <w:spacing w:after="110"/>
    </w:pPr>
    <w:rPr>
      <w:b/>
      <w:sz w:val="20"/>
    </w:rPr>
  </w:style>
  <w:style w:type="paragraph" w:customStyle="1" w:styleId="scforgzeile">
    <w:name w:val="scforgzeile"/>
    <w:basedOn w:val="SiemensLogo"/>
    <w:rsid w:val="003B359F"/>
    <w:pPr>
      <w:tabs>
        <w:tab w:val="right" w:pos="9639"/>
      </w:tabs>
    </w:pPr>
    <w:rPr>
      <w:sz w:val="16"/>
    </w:rPr>
  </w:style>
  <w:style w:type="paragraph" w:customStyle="1" w:styleId="HeaderPage2">
    <w:name w:val="Header Page 2"/>
    <w:basedOn w:val="SiemensLogo"/>
    <w:rsid w:val="0068467D"/>
    <w:rPr>
      <w:sz w:val="20"/>
    </w:rPr>
  </w:style>
  <w:style w:type="paragraph" w:customStyle="1" w:styleId="PressSign">
    <w:name w:val="Press Sign"/>
    <w:basedOn w:val="SiemensLogo"/>
    <w:rsid w:val="00011D56"/>
    <w:pPr>
      <w:spacing w:after="40"/>
      <w:ind w:left="-57"/>
    </w:pPr>
    <w:rPr>
      <w:color w:val="A6A6A6"/>
      <w:sz w:val="62"/>
    </w:rPr>
  </w:style>
  <w:style w:type="paragraph" w:customStyle="1" w:styleId="Datum1">
    <w:name w:val="Datum1"/>
    <w:basedOn w:val="Bodytext"/>
    <w:rsid w:val="00637B8A"/>
    <w:pPr>
      <w:spacing w:before="110" w:line="240" w:lineRule="auto"/>
    </w:pPr>
    <w:rPr>
      <w:sz w:val="20"/>
    </w:rPr>
  </w:style>
  <w:style w:type="paragraph" w:customStyle="1" w:styleId="BulletsListing">
    <w:name w:val="Bullets Listing"/>
    <w:basedOn w:val="Bodytext"/>
    <w:qFormat/>
    <w:rsid w:val="00C92B14"/>
    <w:pPr>
      <w:numPr>
        <w:numId w:val="3"/>
      </w:numPr>
    </w:pPr>
    <w:rPr>
      <w:b/>
    </w:rPr>
  </w:style>
  <w:style w:type="paragraph" w:customStyle="1" w:styleId="NameDivision">
    <w:name w:val="Name Division"/>
    <w:basedOn w:val="SiemensLogo"/>
    <w:rsid w:val="00BC12A1"/>
    <w:pPr>
      <w:spacing w:before="110"/>
    </w:pPr>
    <w:rPr>
      <w:sz w:val="20"/>
    </w:rPr>
  </w:style>
  <w:style w:type="numbering" w:styleId="111111">
    <w:name w:val="Outline List 2"/>
    <w:basedOn w:val="KeineListe"/>
    <w:semiHidden/>
    <w:rsid w:val="00BC12A1"/>
    <w:pPr>
      <w:numPr>
        <w:numId w:val="11"/>
      </w:numPr>
    </w:pPr>
  </w:style>
  <w:style w:type="character" w:styleId="Hyperlink">
    <w:name w:val="Hyperlink"/>
    <w:basedOn w:val="Absatz-Standardschriftart"/>
    <w:uiPriority w:val="1"/>
    <w:unhideWhenUsed/>
    <w:rsid w:val="00515982"/>
    <w:rPr>
      <w:color w:val="0000FF"/>
      <w:u w:val="single"/>
    </w:rPr>
  </w:style>
  <w:style w:type="paragraph" w:customStyle="1" w:styleId="Boilerplate">
    <w:name w:val="Boilerplate"/>
    <w:basedOn w:val="Bodytext"/>
    <w:rsid w:val="00FC1CD0"/>
    <w:pPr>
      <w:keepLines/>
    </w:pPr>
    <w:rPr>
      <w:sz w:val="16"/>
    </w:rPr>
  </w:style>
  <w:style w:type="paragraph" w:customStyle="1" w:styleId="Disclaimer">
    <w:name w:val="Disclaimer"/>
    <w:basedOn w:val="Bodytext"/>
    <w:qFormat/>
    <w:rsid w:val="00FC1CD0"/>
    <w:pPr>
      <w:keepLines/>
    </w:pPr>
    <w:rPr>
      <w:sz w:val="16"/>
    </w:rPr>
  </w:style>
  <w:style w:type="paragraph" w:customStyle="1" w:styleId="Headline">
    <w:name w:val="Headline"/>
    <w:next w:val="Bodytext"/>
    <w:qFormat/>
    <w:rsid w:val="009B24DD"/>
    <w:rPr>
      <w:sz w:val="40"/>
    </w:rPr>
  </w:style>
  <w:style w:type="numbering" w:styleId="1ai">
    <w:name w:val="Outline List 1"/>
    <w:basedOn w:val="KeineListe"/>
    <w:semiHidden/>
    <w:rsid w:val="00BC12A1"/>
    <w:pPr>
      <w:numPr>
        <w:numId w:val="12"/>
      </w:numPr>
    </w:pPr>
  </w:style>
  <w:style w:type="numbering" w:styleId="ArtikelAbschnitt">
    <w:name w:val="Outline List 3"/>
    <w:basedOn w:val="KeineListe"/>
    <w:semiHidden/>
    <w:rsid w:val="00BC12A1"/>
    <w:pPr>
      <w:numPr>
        <w:numId w:val="13"/>
      </w:numPr>
    </w:pPr>
  </w:style>
  <w:style w:type="paragraph" w:styleId="Aufzhlungszeichen">
    <w:name w:val="List Bullet"/>
    <w:basedOn w:val="Standard"/>
    <w:uiPriority w:val="1"/>
    <w:semiHidden/>
    <w:rsid w:val="00BC12A1"/>
    <w:pPr>
      <w:numPr>
        <w:numId w:val="6"/>
      </w:numPr>
    </w:pPr>
  </w:style>
  <w:style w:type="paragraph" w:styleId="Aufzhlungszeichen2">
    <w:name w:val="List Bullet 2"/>
    <w:basedOn w:val="Standard"/>
    <w:uiPriority w:val="1"/>
    <w:semiHidden/>
    <w:rsid w:val="00BC12A1"/>
    <w:pPr>
      <w:numPr>
        <w:numId w:val="7"/>
      </w:numPr>
    </w:pPr>
  </w:style>
  <w:style w:type="paragraph" w:styleId="Aufzhlungszeichen3">
    <w:name w:val="List Bullet 3"/>
    <w:basedOn w:val="Standard"/>
    <w:uiPriority w:val="1"/>
    <w:semiHidden/>
    <w:rsid w:val="00BC12A1"/>
    <w:pPr>
      <w:numPr>
        <w:numId w:val="8"/>
      </w:numPr>
    </w:pPr>
  </w:style>
  <w:style w:type="paragraph" w:styleId="Aufzhlungszeichen4">
    <w:name w:val="List Bullet 4"/>
    <w:basedOn w:val="Standard"/>
    <w:uiPriority w:val="1"/>
    <w:semiHidden/>
    <w:rsid w:val="00BC12A1"/>
    <w:pPr>
      <w:numPr>
        <w:numId w:val="9"/>
      </w:numPr>
    </w:pPr>
  </w:style>
  <w:style w:type="paragraph" w:styleId="Aufzhlungszeichen5">
    <w:name w:val="List Bullet 5"/>
    <w:basedOn w:val="Standard"/>
    <w:uiPriority w:val="1"/>
    <w:semiHidden/>
    <w:rsid w:val="00BC12A1"/>
    <w:pPr>
      <w:numPr>
        <w:numId w:val="10"/>
      </w:numPr>
    </w:pPr>
  </w:style>
  <w:style w:type="character" w:styleId="BesuchterLink">
    <w:name w:val="FollowedHyperlink"/>
    <w:basedOn w:val="Absatz-Standardschriftart"/>
    <w:uiPriority w:val="1"/>
    <w:semiHidden/>
    <w:rsid w:val="00BC12A1"/>
    <w:rPr>
      <w:color w:val="800080"/>
      <w:u w:val="single"/>
    </w:rPr>
  </w:style>
  <w:style w:type="paragraph" w:styleId="Blocktext">
    <w:name w:val="Block Text"/>
    <w:basedOn w:val="Standard"/>
    <w:uiPriority w:val="1"/>
    <w:semiHidden/>
    <w:rsid w:val="00BC12A1"/>
    <w:pPr>
      <w:spacing w:after="120"/>
      <w:ind w:left="1440" w:right="1440"/>
    </w:pPr>
  </w:style>
  <w:style w:type="paragraph" w:styleId="E-Mail-Signatur">
    <w:name w:val="E-mail Signature"/>
    <w:basedOn w:val="Standard"/>
    <w:uiPriority w:val="1"/>
    <w:semiHidden/>
    <w:rsid w:val="00BC12A1"/>
  </w:style>
  <w:style w:type="character" w:styleId="Fett">
    <w:name w:val="Strong"/>
    <w:basedOn w:val="Absatz-Standardschriftart"/>
    <w:uiPriority w:val="1"/>
    <w:semiHidden/>
    <w:qFormat/>
    <w:rsid w:val="00BC12A1"/>
    <w:rPr>
      <w:b/>
      <w:bCs/>
    </w:rPr>
  </w:style>
  <w:style w:type="paragraph" w:styleId="Fu-Endnotenberschrift">
    <w:name w:val="Note Heading"/>
    <w:basedOn w:val="Standard"/>
    <w:next w:val="Standard"/>
    <w:uiPriority w:val="1"/>
    <w:semiHidden/>
    <w:rsid w:val="00BC12A1"/>
  </w:style>
  <w:style w:type="paragraph" w:styleId="Gruformel">
    <w:name w:val="Closing"/>
    <w:basedOn w:val="Standard"/>
    <w:uiPriority w:val="1"/>
    <w:semiHidden/>
    <w:rsid w:val="00BC12A1"/>
    <w:pPr>
      <w:ind w:left="4252"/>
    </w:pPr>
  </w:style>
  <w:style w:type="paragraph" w:styleId="HTMLAdresse">
    <w:name w:val="HTML Address"/>
    <w:basedOn w:val="Standard"/>
    <w:uiPriority w:val="1"/>
    <w:semiHidden/>
    <w:rsid w:val="00BC12A1"/>
    <w:rPr>
      <w:i/>
      <w:iCs/>
    </w:rPr>
  </w:style>
  <w:style w:type="character" w:styleId="HTMLAkronym">
    <w:name w:val="HTML Acronym"/>
    <w:basedOn w:val="Absatz-Standardschriftart"/>
    <w:uiPriority w:val="1"/>
    <w:semiHidden/>
    <w:rsid w:val="00BC12A1"/>
  </w:style>
  <w:style w:type="character" w:styleId="HTMLBeispiel">
    <w:name w:val="HTML Sample"/>
    <w:basedOn w:val="Absatz-Standardschriftart"/>
    <w:uiPriority w:val="1"/>
    <w:semiHidden/>
    <w:rsid w:val="00BC12A1"/>
    <w:rPr>
      <w:rFonts w:ascii="Courier New" w:hAnsi="Courier New" w:cs="Courier New"/>
    </w:rPr>
  </w:style>
  <w:style w:type="character" w:styleId="HTMLCode">
    <w:name w:val="HTML Code"/>
    <w:basedOn w:val="Absatz-Standardschriftart"/>
    <w:uiPriority w:val="1"/>
    <w:semiHidden/>
    <w:rsid w:val="00BC12A1"/>
    <w:rPr>
      <w:rFonts w:ascii="Courier New" w:hAnsi="Courier New" w:cs="Courier New"/>
      <w:sz w:val="20"/>
      <w:szCs w:val="20"/>
    </w:rPr>
  </w:style>
  <w:style w:type="character" w:styleId="HTMLDefinition">
    <w:name w:val="HTML Definition"/>
    <w:basedOn w:val="Absatz-Standardschriftart"/>
    <w:uiPriority w:val="1"/>
    <w:semiHidden/>
    <w:rsid w:val="00BC12A1"/>
    <w:rPr>
      <w:i/>
      <w:iCs/>
    </w:rPr>
  </w:style>
  <w:style w:type="character" w:styleId="HTMLSchreibmaschine">
    <w:name w:val="HTML Typewriter"/>
    <w:basedOn w:val="Absatz-Standardschriftart"/>
    <w:uiPriority w:val="1"/>
    <w:semiHidden/>
    <w:rsid w:val="00BC12A1"/>
    <w:rPr>
      <w:rFonts w:ascii="Courier New" w:hAnsi="Courier New" w:cs="Courier New"/>
      <w:sz w:val="20"/>
      <w:szCs w:val="20"/>
    </w:rPr>
  </w:style>
  <w:style w:type="character" w:styleId="HTMLTastatur">
    <w:name w:val="HTML Keyboard"/>
    <w:basedOn w:val="Absatz-Standardschriftart"/>
    <w:uiPriority w:val="1"/>
    <w:semiHidden/>
    <w:rsid w:val="00BC12A1"/>
    <w:rPr>
      <w:rFonts w:ascii="Courier New" w:hAnsi="Courier New" w:cs="Courier New"/>
      <w:sz w:val="20"/>
      <w:szCs w:val="20"/>
    </w:rPr>
  </w:style>
  <w:style w:type="character" w:styleId="HTMLVariable">
    <w:name w:val="HTML Variable"/>
    <w:basedOn w:val="Absatz-Standardschriftart"/>
    <w:uiPriority w:val="1"/>
    <w:semiHidden/>
    <w:rsid w:val="00BC12A1"/>
    <w:rPr>
      <w:i/>
      <w:iCs/>
    </w:rPr>
  </w:style>
  <w:style w:type="paragraph" w:styleId="HTMLVorformatiert">
    <w:name w:val="HTML Preformatted"/>
    <w:basedOn w:val="Standard"/>
    <w:uiPriority w:val="1"/>
    <w:semiHidden/>
    <w:rsid w:val="00BC12A1"/>
    <w:rPr>
      <w:rFonts w:ascii="Courier New" w:hAnsi="Courier New" w:cs="Courier New"/>
    </w:rPr>
  </w:style>
  <w:style w:type="character" w:styleId="HTMLZitat">
    <w:name w:val="HTML Cite"/>
    <w:basedOn w:val="Absatz-Standardschriftart"/>
    <w:uiPriority w:val="1"/>
    <w:semiHidden/>
    <w:rsid w:val="00BC12A1"/>
    <w:rPr>
      <w:i/>
      <w:iCs/>
    </w:rPr>
  </w:style>
  <w:style w:type="paragraph" w:styleId="Liste">
    <w:name w:val="List"/>
    <w:basedOn w:val="Standard"/>
    <w:uiPriority w:val="1"/>
    <w:semiHidden/>
    <w:rsid w:val="00BC12A1"/>
    <w:pPr>
      <w:ind w:left="283" w:hanging="283"/>
    </w:pPr>
  </w:style>
  <w:style w:type="paragraph" w:styleId="Liste2">
    <w:name w:val="List 2"/>
    <w:basedOn w:val="Standard"/>
    <w:uiPriority w:val="1"/>
    <w:semiHidden/>
    <w:rsid w:val="00BC12A1"/>
    <w:pPr>
      <w:ind w:left="566" w:hanging="283"/>
    </w:pPr>
  </w:style>
  <w:style w:type="paragraph" w:styleId="Liste3">
    <w:name w:val="List 3"/>
    <w:basedOn w:val="Standard"/>
    <w:uiPriority w:val="1"/>
    <w:semiHidden/>
    <w:rsid w:val="00BC12A1"/>
    <w:pPr>
      <w:ind w:left="849" w:hanging="283"/>
    </w:pPr>
  </w:style>
  <w:style w:type="paragraph" w:styleId="Liste4">
    <w:name w:val="List 4"/>
    <w:basedOn w:val="Standard"/>
    <w:uiPriority w:val="1"/>
    <w:semiHidden/>
    <w:rsid w:val="00BC12A1"/>
    <w:pPr>
      <w:ind w:left="1132" w:hanging="283"/>
    </w:pPr>
  </w:style>
  <w:style w:type="paragraph" w:styleId="Liste5">
    <w:name w:val="List 5"/>
    <w:basedOn w:val="Standard"/>
    <w:uiPriority w:val="1"/>
    <w:semiHidden/>
    <w:rsid w:val="00BC12A1"/>
    <w:pPr>
      <w:ind w:left="1415" w:hanging="283"/>
    </w:pPr>
  </w:style>
  <w:style w:type="paragraph" w:styleId="Listenfortsetzung">
    <w:name w:val="List Continue"/>
    <w:basedOn w:val="Standard"/>
    <w:uiPriority w:val="1"/>
    <w:semiHidden/>
    <w:rsid w:val="00BC12A1"/>
    <w:pPr>
      <w:spacing w:after="120"/>
      <w:ind w:left="283"/>
    </w:pPr>
  </w:style>
  <w:style w:type="paragraph" w:styleId="Listenfortsetzung2">
    <w:name w:val="List Continue 2"/>
    <w:basedOn w:val="Standard"/>
    <w:uiPriority w:val="1"/>
    <w:semiHidden/>
    <w:rsid w:val="00BC12A1"/>
    <w:pPr>
      <w:spacing w:after="120"/>
      <w:ind w:left="566"/>
    </w:pPr>
  </w:style>
  <w:style w:type="paragraph" w:styleId="Listenfortsetzung3">
    <w:name w:val="List Continue 3"/>
    <w:basedOn w:val="Standard"/>
    <w:uiPriority w:val="1"/>
    <w:semiHidden/>
    <w:rsid w:val="00BC12A1"/>
    <w:pPr>
      <w:spacing w:after="120"/>
      <w:ind w:left="849"/>
    </w:pPr>
  </w:style>
  <w:style w:type="paragraph" w:styleId="Listenfortsetzung4">
    <w:name w:val="List Continue 4"/>
    <w:basedOn w:val="Standard"/>
    <w:uiPriority w:val="1"/>
    <w:semiHidden/>
    <w:rsid w:val="00BC12A1"/>
    <w:pPr>
      <w:spacing w:after="120"/>
      <w:ind w:left="1132"/>
    </w:pPr>
  </w:style>
  <w:style w:type="paragraph" w:styleId="Listenfortsetzung5">
    <w:name w:val="List Continue 5"/>
    <w:basedOn w:val="Standard"/>
    <w:uiPriority w:val="1"/>
    <w:semiHidden/>
    <w:rsid w:val="00BC12A1"/>
    <w:pPr>
      <w:spacing w:after="120"/>
      <w:ind w:left="1415"/>
    </w:pPr>
  </w:style>
  <w:style w:type="paragraph" w:styleId="Listennummer">
    <w:name w:val="List Number"/>
    <w:basedOn w:val="Standard"/>
    <w:uiPriority w:val="1"/>
    <w:semiHidden/>
    <w:rsid w:val="00BC12A1"/>
    <w:pPr>
      <w:numPr>
        <w:numId w:val="14"/>
      </w:numPr>
    </w:pPr>
  </w:style>
  <w:style w:type="paragraph" w:styleId="Listennummer2">
    <w:name w:val="List Number 2"/>
    <w:basedOn w:val="Standard"/>
    <w:uiPriority w:val="1"/>
    <w:semiHidden/>
    <w:rsid w:val="00BC12A1"/>
    <w:pPr>
      <w:numPr>
        <w:numId w:val="15"/>
      </w:numPr>
    </w:pPr>
  </w:style>
  <w:style w:type="paragraph" w:styleId="Listennummer3">
    <w:name w:val="List Number 3"/>
    <w:basedOn w:val="Standard"/>
    <w:uiPriority w:val="1"/>
    <w:semiHidden/>
    <w:rsid w:val="00BC12A1"/>
    <w:pPr>
      <w:numPr>
        <w:numId w:val="16"/>
      </w:numPr>
    </w:pPr>
  </w:style>
  <w:style w:type="paragraph" w:styleId="Listennummer4">
    <w:name w:val="List Number 4"/>
    <w:basedOn w:val="Standard"/>
    <w:uiPriority w:val="1"/>
    <w:semiHidden/>
    <w:rsid w:val="00BC12A1"/>
    <w:pPr>
      <w:numPr>
        <w:numId w:val="17"/>
      </w:numPr>
    </w:pPr>
  </w:style>
  <w:style w:type="paragraph" w:styleId="Listennummer5">
    <w:name w:val="List Number 5"/>
    <w:basedOn w:val="Standard"/>
    <w:uiPriority w:val="1"/>
    <w:semiHidden/>
    <w:rsid w:val="00BC12A1"/>
    <w:pPr>
      <w:numPr>
        <w:numId w:val="18"/>
      </w:numPr>
    </w:pPr>
  </w:style>
  <w:style w:type="paragraph" w:styleId="Nachrichtenkopf">
    <w:name w:val="Message Header"/>
    <w:basedOn w:val="Standard"/>
    <w:uiPriority w:val="1"/>
    <w:semiHidden/>
    <w:rsid w:val="00BC12A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sid w:val="00BC12A1"/>
    <w:rPr>
      <w:rFonts w:ascii="Courier New" w:hAnsi="Courier New" w:cs="Courier New"/>
    </w:rPr>
  </w:style>
  <w:style w:type="character" w:styleId="Seitenzahl">
    <w:name w:val="page number"/>
    <w:basedOn w:val="Absatz-Standardschriftart"/>
    <w:uiPriority w:val="1"/>
    <w:semiHidden/>
    <w:rsid w:val="00BC12A1"/>
  </w:style>
  <w:style w:type="paragraph" w:styleId="StandardWeb">
    <w:name w:val="Normal (Web)"/>
    <w:basedOn w:val="Standard"/>
    <w:uiPriority w:val="1"/>
    <w:semiHidden/>
    <w:rsid w:val="00BC12A1"/>
    <w:rPr>
      <w:rFonts w:ascii="Times New Roman" w:hAnsi="Times New Roman"/>
      <w:sz w:val="24"/>
      <w:szCs w:val="24"/>
    </w:rPr>
  </w:style>
  <w:style w:type="paragraph" w:styleId="Standardeinzug">
    <w:name w:val="Normal Indent"/>
    <w:basedOn w:val="Standard"/>
    <w:uiPriority w:val="1"/>
    <w:semiHidden/>
    <w:rsid w:val="00BC12A1"/>
    <w:pPr>
      <w:ind w:left="720"/>
    </w:pPr>
  </w:style>
  <w:style w:type="table" w:styleId="Tabelle3D-Effekt1">
    <w:name w:val="Table 3D effects 1"/>
    <w:basedOn w:val="NormaleTabelle"/>
    <w:semiHidden/>
    <w:rsid w:val="00BC12A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BC12A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BC12A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BC12A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BC12A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BC12A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BC12A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BC12A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BC12A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BC12A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BC12A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BC12A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BC12A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BC12A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BC12A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BC12A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BC12A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BC12A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BC12A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BC12A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BC12A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BC12A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BC12A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BC12A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BC12A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BC12A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BC12A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BC12A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BC12A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BC12A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BC12A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BC12A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BC12A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BC12A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BC12A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rsid w:val="00BC12A1"/>
    <w:pPr>
      <w:spacing w:after="120"/>
    </w:pPr>
  </w:style>
  <w:style w:type="paragraph" w:styleId="Textkrper2">
    <w:name w:val="Body Text 2"/>
    <w:basedOn w:val="Standard"/>
    <w:uiPriority w:val="1"/>
    <w:semiHidden/>
    <w:rsid w:val="00BC12A1"/>
    <w:pPr>
      <w:spacing w:after="120" w:line="480" w:lineRule="auto"/>
    </w:pPr>
  </w:style>
  <w:style w:type="paragraph" w:styleId="Textkrper3">
    <w:name w:val="Body Text 3"/>
    <w:basedOn w:val="Standard"/>
    <w:uiPriority w:val="1"/>
    <w:semiHidden/>
    <w:rsid w:val="00BC12A1"/>
    <w:pPr>
      <w:spacing w:after="120"/>
    </w:pPr>
    <w:rPr>
      <w:sz w:val="16"/>
      <w:szCs w:val="16"/>
    </w:rPr>
  </w:style>
  <w:style w:type="paragraph" w:styleId="Textkrper-Einzug2">
    <w:name w:val="Body Text Indent 2"/>
    <w:basedOn w:val="Standard"/>
    <w:uiPriority w:val="1"/>
    <w:semiHidden/>
    <w:rsid w:val="00BC12A1"/>
    <w:pPr>
      <w:spacing w:after="120" w:line="480" w:lineRule="auto"/>
      <w:ind w:left="283"/>
    </w:pPr>
  </w:style>
  <w:style w:type="paragraph" w:styleId="Textkrper-Einzug3">
    <w:name w:val="Body Text Indent 3"/>
    <w:basedOn w:val="Standard"/>
    <w:uiPriority w:val="1"/>
    <w:semiHidden/>
    <w:rsid w:val="00BC12A1"/>
    <w:pPr>
      <w:spacing w:after="120"/>
      <w:ind w:left="283"/>
    </w:pPr>
    <w:rPr>
      <w:sz w:val="16"/>
      <w:szCs w:val="16"/>
    </w:rPr>
  </w:style>
  <w:style w:type="paragraph" w:styleId="Textkrper-Erstzeileneinzug">
    <w:name w:val="Body Text First Indent"/>
    <w:basedOn w:val="Textkrper"/>
    <w:uiPriority w:val="1"/>
    <w:semiHidden/>
    <w:rsid w:val="00BC12A1"/>
    <w:pPr>
      <w:ind w:firstLine="210"/>
    </w:pPr>
  </w:style>
  <w:style w:type="paragraph" w:styleId="Textkrper-Zeileneinzug">
    <w:name w:val="Body Text Indent"/>
    <w:basedOn w:val="Standard"/>
    <w:uiPriority w:val="1"/>
    <w:semiHidden/>
    <w:rsid w:val="00BC12A1"/>
    <w:pPr>
      <w:spacing w:after="120"/>
      <w:ind w:left="283"/>
    </w:pPr>
  </w:style>
  <w:style w:type="paragraph" w:styleId="Textkrper-Erstzeileneinzug2">
    <w:name w:val="Body Text First Indent 2"/>
    <w:basedOn w:val="Textkrper-Zeileneinzug"/>
    <w:uiPriority w:val="1"/>
    <w:semiHidden/>
    <w:rsid w:val="00BC12A1"/>
    <w:pPr>
      <w:ind w:firstLine="210"/>
    </w:pPr>
  </w:style>
  <w:style w:type="paragraph" w:styleId="Titel">
    <w:name w:val="Title"/>
    <w:basedOn w:val="Standard"/>
    <w:uiPriority w:val="1"/>
    <w:semiHidden/>
    <w:qFormat/>
    <w:rsid w:val="00BC12A1"/>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sid w:val="00BC12A1"/>
    <w:rPr>
      <w:rFonts w:cs="Arial"/>
    </w:rPr>
  </w:style>
  <w:style w:type="paragraph" w:styleId="Umschlagadresse">
    <w:name w:val="envelope address"/>
    <w:basedOn w:val="Standard"/>
    <w:uiPriority w:val="1"/>
    <w:semiHidden/>
    <w:rsid w:val="00BC12A1"/>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rsid w:val="00BC12A1"/>
    <w:pPr>
      <w:ind w:left="4252"/>
    </w:pPr>
  </w:style>
  <w:style w:type="paragraph" w:styleId="Untertitel">
    <w:name w:val="Subtitle"/>
    <w:basedOn w:val="Standard"/>
    <w:uiPriority w:val="1"/>
    <w:semiHidden/>
    <w:qFormat/>
    <w:rsid w:val="00BC12A1"/>
    <w:pPr>
      <w:spacing w:after="60"/>
      <w:jc w:val="center"/>
      <w:outlineLvl w:val="1"/>
    </w:pPr>
    <w:rPr>
      <w:rFonts w:cs="Arial"/>
      <w:sz w:val="24"/>
      <w:szCs w:val="24"/>
    </w:rPr>
  </w:style>
  <w:style w:type="character" w:styleId="Zeilennummer">
    <w:name w:val="line number"/>
    <w:basedOn w:val="Absatz-Standardschriftart"/>
    <w:semiHidden/>
    <w:rsid w:val="00BC12A1"/>
  </w:style>
  <w:style w:type="paragraph" w:customStyle="1" w:styleId="ExhibitionInfo">
    <w:name w:val="Exhibition Info"/>
    <w:qFormat/>
    <w:rsid w:val="00121E75"/>
    <w:pPr>
      <w:spacing w:line="360" w:lineRule="auto"/>
    </w:pPr>
    <w:rPr>
      <w:b/>
      <w:sz w:val="22"/>
    </w:rPr>
  </w:style>
  <w:style w:type="paragraph" w:styleId="Sprechblasentext">
    <w:name w:val="Balloon Text"/>
    <w:basedOn w:val="Standard"/>
    <w:link w:val="SprechblasentextZchn"/>
    <w:uiPriority w:val="1"/>
    <w:semiHidden/>
    <w:rsid w:val="00C77911"/>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sid w:val="001F3B7C"/>
    <w:rPr>
      <w:rFonts w:ascii="Tahoma" w:hAnsi="Tahoma" w:cs="Tahoma"/>
      <w:sz w:val="16"/>
      <w:szCs w:val="16"/>
    </w:rPr>
  </w:style>
  <w:style w:type="paragraph" w:customStyle="1" w:styleId="Default">
    <w:name w:val="Default"/>
    <w:rsid w:val="00687F04"/>
    <w:pPr>
      <w:autoSpaceDE w:val="0"/>
      <w:autoSpaceDN w:val="0"/>
      <w:adjustRightInd w:val="0"/>
    </w:pPr>
    <w:rPr>
      <w:rFonts w:eastAsiaTheme="minorHAnsi" w:cs="Arial"/>
      <w:color w:val="000000"/>
      <w:sz w:val="24"/>
      <w:szCs w:val="24"/>
      <w:lang w:eastAsia="en-US"/>
    </w:rPr>
  </w:style>
  <w:style w:type="character" w:styleId="NichtaufgelsteErwhnung">
    <w:name w:val="Unresolved Mention"/>
    <w:basedOn w:val="Absatz-Standardschriftart"/>
    <w:uiPriority w:val="99"/>
    <w:semiHidden/>
    <w:unhideWhenUsed/>
    <w:rsid w:val="00B34D61"/>
    <w:rPr>
      <w:color w:val="605E5C"/>
      <w:shd w:val="clear" w:color="auto" w:fill="E1DFDD"/>
    </w:rPr>
  </w:style>
  <w:style w:type="paragraph" w:customStyle="1" w:styleId="paragraph">
    <w:name w:val="paragraph"/>
    <w:basedOn w:val="Standard"/>
    <w:rsid w:val="00EC1954"/>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EC1954"/>
  </w:style>
  <w:style w:type="character" w:customStyle="1" w:styleId="eop">
    <w:name w:val="eop"/>
    <w:basedOn w:val="Absatz-Standardschriftart"/>
    <w:rsid w:val="00EC1954"/>
  </w:style>
  <w:style w:type="paragraph" w:styleId="berarbeitung">
    <w:name w:val="Revision"/>
    <w:hidden/>
    <w:uiPriority w:val="99"/>
    <w:semiHidden/>
    <w:rsid w:val="00037EB3"/>
  </w:style>
  <w:style w:type="character" w:styleId="Kommentarzeichen">
    <w:name w:val="annotation reference"/>
    <w:basedOn w:val="Absatz-Standardschriftart"/>
    <w:uiPriority w:val="1"/>
    <w:semiHidden/>
    <w:unhideWhenUsed/>
    <w:rsid w:val="00737480"/>
    <w:rPr>
      <w:sz w:val="16"/>
      <w:szCs w:val="16"/>
    </w:rPr>
  </w:style>
  <w:style w:type="paragraph" w:styleId="Kommentartext">
    <w:name w:val="annotation text"/>
    <w:basedOn w:val="Standard"/>
    <w:link w:val="KommentartextZchn"/>
    <w:uiPriority w:val="1"/>
    <w:semiHidden/>
    <w:unhideWhenUsed/>
    <w:rsid w:val="00737480"/>
  </w:style>
  <w:style w:type="character" w:customStyle="1" w:styleId="KommentartextZchn">
    <w:name w:val="Kommentartext Zchn"/>
    <w:basedOn w:val="Absatz-Standardschriftart"/>
    <w:link w:val="Kommentartext"/>
    <w:uiPriority w:val="1"/>
    <w:semiHidden/>
    <w:rsid w:val="00737480"/>
  </w:style>
  <w:style w:type="paragraph" w:styleId="Kommentarthema">
    <w:name w:val="annotation subject"/>
    <w:basedOn w:val="Kommentartext"/>
    <w:next w:val="Kommentartext"/>
    <w:link w:val="KommentarthemaZchn"/>
    <w:uiPriority w:val="1"/>
    <w:semiHidden/>
    <w:unhideWhenUsed/>
    <w:rsid w:val="00737480"/>
    <w:rPr>
      <w:b/>
      <w:bCs/>
    </w:rPr>
  </w:style>
  <w:style w:type="character" w:customStyle="1" w:styleId="KommentarthemaZchn">
    <w:name w:val="Kommentarthema Zchn"/>
    <w:basedOn w:val="KommentartextZchn"/>
    <w:link w:val="Kommentarthema"/>
    <w:uiPriority w:val="1"/>
    <w:semiHidden/>
    <w:rsid w:val="00737480"/>
    <w:rPr>
      <w:b/>
      <w:bCs/>
    </w:rPr>
  </w:style>
  <w:style w:type="character" w:customStyle="1" w:styleId="KopfzeileZchn">
    <w:name w:val="Kopfzeile Zchn"/>
    <w:link w:val="Kopfzeile"/>
    <w:uiPriority w:val="99"/>
    <w:rsid w:val="00737480"/>
  </w:style>
  <w:style w:type="paragraph" w:customStyle="1" w:styleId="PIAbspann">
    <w:name w:val="PI Abspann"/>
    <w:basedOn w:val="Standard"/>
    <w:rsid w:val="00737480"/>
    <w:pPr>
      <w:spacing w:after="240" w:line="312" w:lineRule="auto"/>
      <w:ind w:right="3493"/>
    </w:pPr>
    <w:rPr>
      <w:rFonts w:cs="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47100">
      <w:bodyDiv w:val="1"/>
      <w:marLeft w:val="0"/>
      <w:marRight w:val="0"/>
      <w:marTop w:val="0"/>
      <w:marBottom w:val="0"/>
      <w:divBdr>
        <w:top w:val="none" w:sz="0" w:space="0" w:color="auto"/>
        <w:left w:val="none" w:sz="0" w:space="0" w:color="auto"/>
        <w:bottom w:val="none" w:sz="0" w:space="0" w:color="auto"/>
        <w:right w:val="none" w:sz="0" w:space="0" w:color="auto"/>
      </w:divBdr>
    </w:div>
    <w:div w:id="417211283">
      <w:bodyDiv w:val="1"/>
      <w:marLeft w:val="0"/>
      <w:marRight w:val="0"/>
      <w:marTop w:val="0"/>
      <w:marBottom w:val="0"/>
      <w:divBdr>
        <w:top w:val="none" w:sz="0" w:space="0" w:color="auto"/>
        <w:left w:val="none" w:sz="0" w:space="0" w:color="auto"/>
        <w:bottom w:val="none" w:sz="0" w:space="0" w:color="auto"/>
        <w:right w:val="none" w:sz="0" w:space="0" w:color="auto"/>
      </w:divBdr>
      <w:divsChild>
        <w:div w:id="292636074">
          <w:marLeft w:val="0"/>
          <w:marRight w:val="0"/>
          <w:marTop w:val="0"/>
          <w:marBottom w:val="0"/>
          <w:divBdr>
            <w:top w:val="none" w:sz="0" w:space="0" w:color="auto"/>
            <w:left w:val="none" w:sz="0" w:space="0" w:color="auto"/>
            <w:bottom w:val="none" w:sz="0" w:space="0" w:color="auto"/>
            <w:right w:val="none" w:sz="0" w:space="0" w:color="auto"/>
          </w:divBdr>
        </w:div>
        <w:div w:id="369038925">
          <w:marLeft w:val="0"/>
          <w:marRight w:val="0"/>
          <w:marTop w:val="0"/>
          <w:marBottom w:val="0"/>
          <w:divBdr>
            <w:top w:val="none" w:sz="0" w:space="0" w:color="auto"/>
            <w:left w:val="none" w:sz="0" w:space="0" w:color="auto"/>
            <w:bottom w:val="none" w:sz="0" w:space="0" w:color="auto"/>
            <w:right w:val="none" w:sz="0" w:space="0" w:color="auto"/>
          </w:divBdr>
        </w:div>
      </w:divsChild>
    </w:div>
    <w:div w:id="12119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iemens.de/lowvoltage" TargetMode="External"/><Relationship Id="rId18" Type="http://schemas.openxmlformats.org/officeDocument/2006/relationships/hyperlink" Target="http://www.sieme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sie.ag/3fo7GfK" TargetMode="External"/><Relationship Id="rId17" Type="http://schemas.openxmlformats.org/officeDocument/2006/relationships/hyperlink" Target="http://www.twitter.com/siemens_pres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agelschuer.b@eplan.de" TargetMode="External"/><Relationship Id="rId20" Type="http://schemas.openxmlformats.org/officeDocument/2006/relationships/hyperlink" Target="http://www.friedhelm-loh-group.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christian_stuart.wilson@siemens.com" TargetMode="External"/><Relationship Id="rId23"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hyperlink" Target="http://www.epla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plan.de/partner/"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einfo-siemens_neutrales-template_de_oktober-2014_25sept20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810815-8df0-4f10-8da7-34164765fbe3" xsi:nil="true"/>
    <lcf76f155ced4ddcb4097134ff3c332f xmlns="a530717f-5de2-46e1-a4ee-1130f24bb79d">
      <Terms xmlns="http://schemas.microsoft.com/office/infopath/2007/PartnerControls"/>
    </lcf76f155ced4ddcb4097134ff3c332f>
    <ur8c xmlns="a530717f-5de2-46e1-a4ee-1130f24bb79d">
      <UserInfo>
        <DisplayName/>
        <AccountId xsi:nil="true"/>
        <AccountType/>
      </UserInfo>
    </ur8c>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C6BA74FED062408124886BD9C15E35" ma:contentTypeVersion="17" ma:contentTypeDescription="Ein neues Dokument erstellen." ma:contentTypeScope="" ma:versionID="9c370529d7dc31b4edbe78b312e1bab7">
  <xsd:schema xmlns:xsd="http://www.w3.org/2001/XMLSchema" xmlns:xs="http://www.w3.org/2001/XMLSchema" xmlns:p="http://schemas.microsoft.com/office/2006/metadata/properties" xmlns:ns2="a530717f-5de2-46e1-a4ee-1130f24bb79d" xmlns:ns3="600e86b8-8cca-4077-9ace-55abb4002542" xmlns:ns4="56810815-8df0-4f10-8da7-34164765fbe3" targetNamespace="http://schemas.microsoft.com/office/2006/metadata/properties" ma:root="true" ma:fieldsID="47672f0ba6dbf25860994d267982ad64" ns2:_="" ns3:_="" ns4:_="">
    <xsd:import namespace="a530717f-5de2-46e1-a4ee-1130f24bb79d"/>
    <xsd:import namespace="600e86b8-8cca-4077-9ace-55abb4002542"/>
    <xsd:import namespace="56810815-8df0-4f10-8da7-34164765fb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ur8c"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30717f-5de2-46e1-a4ee-1130f24bb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ur8c" ma:index="19" nillable="true" ma:displayName="Person or Group" ma:list="UserInfo" ma:internalName="ur8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63edab7-d5f1-4c02-989a-0e8ed7c6c38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00e86b8-8cca-4077-9ace-55abb4002542"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810815-8df0-4f10-8da7-34164765fbe3"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53993730-e77d-49e2-8a5c-e831144173d8}" ma:internalName="TaxCatchAll" ma:showField="CatchAllData" ma:web="600e86b8-8cca-4077-9ace-55abb40025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4DA6D-37FA-4FE6-AA3C-44FBC65A3C7E}">
  <ds:schemaRefs>
    <ds:schemaRef ds:uri="http://schemas.microsoft.com/office/2006/metadata/properties"/>
    <ds:schemaRef ds:uri="http://schemas.microsoft.com/office/infopath/2007/PartnerControls"/>
    <ds:schemaRef ds:uri="56810815-8df0-4f10-8da7-34164765fbe3"/>
    <ds:schemaRef ds:uri="a530717f-5de2-46e1-a4ee-1130f24bb79d"/>
  </ds:schemaRefs>
</ds:datastoreItem>
</file>

<file path=customXml/itemProps2.xml><?xml version="1.0" encoding="utf-8"?>
<ds:datastoreItem xmlns:ds="http://schemas.openxmlformats.org/officeDocument/2006/customXml" ds:itemID="{E7F25436-90C6-4D87-8D3A-61C5D28ED20D}">
  <ds:schemaRefs>
    <ds:schemaRef ds:uri="http://schemas.microsoft.com/sharepoint/v3/contenttype/forms"/>
  </ds:schemaRefs>
</ds:datastoreItem>
</file>

<file path=customXml/itemProps3.xml><?xml version="1.0" encoding="utf-8"?>
<ds:datastoreItem xmlns:ds="http://schemas.openxmlformats.org/officeDocument/2006/customXml" ds:itemID="{AC9FBE61-FBAA-4F88-ACD4-8A265E3996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30717f-5de2-46e1-a4ee-1130f24bb79d"/>
    <ds:schemaRef ds:uri="600e86b8-8cca-4077-9ace-55abb4002542"/>
    <ds:schemaRef ds:uri="56810815-8df0-4f10-8da7-34164765fb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presseinfo-siemens_neutrales-template_de_oktober-2014_25sept2014.dotx</Template>
  <TotalTime>0</TotalTime>
  <Pages>4</Pages>
  <Words>1181</Words>
  <Characters>7442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Pressemitteilung Siemens AG</vt:lpstr>
    </vt:vector>
  </TitlesOfParts>
  <Manager>marion.bludszuweit@siemens.com</Manager>
  <Company>Siemens AG</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dc:title>
  <dc:subject>Presse</dc:subject>
  <dc:creator>Siemens AG</dc:creator>
  <cp:keywords>Pressemitteilung Siemens AG deutsch;C_Strictly_Confidential</cp:keywords>
  <cp:lastModifiedBy>Wilson, Christian Stuart (SI CM MTL)</cp:lastModifiedBy>
  <cp:revision>2</cp:revision>
  <cp:lastPrinted>2014-09-22T05:47:00Z</cp:lastPrinted>
  <dcterms:created xsi:type="dcterms:W3CDTF">2022-10-03T11:10:00Z</dcterms:created>
  <dcterms:modified xsi:type="dcterms:W3CDTF">2022-10-03T11:10:00Z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onfidentiality">
    <vt:lpwstr>Strictly Confidential</vt:lpwstr>
  </property>
  <property fmtid="{D5CDD505-2E9C-101B-9397-08002B2CF9AE}" pid="4" name="sodocoClasLang">
    <vt:lpwstr>Streng vertraulich</vt:lpwstr>
  </property>
  <property fmtid="{D5CDD505-2E9C-101B-9397-08002B2CF9AE}" pid="5" name="sodocoClasLangId">
    <vt:i4>0</vt:i4>
  </property>
  <property fmtid="{D5CDD505-2E9C-101B-9397-08002B2CF9AE}" pid="6" name="sodocoClasId">
    <vt:i4>3</vt:i4>
  </property>
  <property fmtid="{D5CDD505-2E9C-101B-9397-08002B2CF9AE}" pid="7" name="ContentTypeId">
    <vt:lpwstr>0x0101003AC6BA74FED062408124886BD9C15E35</vt:lpwstr>
  </property>
  <property fmtid="{D5CDD505-2E9C-101B-9397-08002B2CF9AE}" pid="8" name="MediaServiceImageTags">
    <vt:lpwstr/>
  </property>
  <property fmtid="{D5CDD505-2E9C-101B-9397-08002B2CF9AE}" pid="9" name="MSIP_Label_6f75f480-7803-4ee9-bb54-84d0635fdbe7_Enabled">
    <vt:lpwstr>true</vt:lpwstr>
  </property>
  <property fmtid="{D5CDD505-2E9C-101B-9397-08002B2CF9AE}" pid="10" name="MSIP_Label_6f75f480-7803-4ee9-bb54-84d0635fdbe7_SetDate">
    <vt:lpwstr>2022-10-03T11:10:04Z</vt:lpwstr>
  </property>
  <property fmtid="{D5CDD505-2E9C-101B-9397-08002B2CF9AE}" pid="11" name="MSIP_Label_6f75f480-7803-4ee9-bb54-84d0635fdbe7_Method">
    <vt:lpwstr>Privileged</vt:lpwstr>
  </property>
  <property fmtid="{D5CDD505-2E9C-101B-9397-08002B2CF9AE}" pid="12" name="MSIP_Label_6f75f480-7803-4ee9-bb54-84d0635fdbe7_Name">
    <vt:lpwstr>unrestricted</vt:lpwstr>
  </property>
  <property fmtid="{D5CDD505-2E9C-101B-9397-08002B2CF9AE}" pid="13" name="MSIP_Label_6f75f480-7803-4ee9-bb54-84d0635fdbe7_SiteId">
    <vt:lpwstr>38ae3bcd-9579-4fd4-adda-b42e1495d55a</vt:lpwstr>
  </property>
  <property fmtid="{D5CDD505-2E9C-101B-9397-08002B2CF9AE}" pid="14" name="MSIP_Label_6f75f480-7803-4ee9-bb54-84d0635fdbe7_ActionId">
    <vt:lpwstr>e9ee1f07-053f-4520-8848-ece58482e3f4</vt:lpwstr>
  </property>
  <property fmtid="{D5CDD505-2E9C-101B-9397-08002B2CF9AE}" pid="15" name="MSIP_Label_6f75f480-7803-4ee9-bb54-84d0635fdbe7_ContentBits">
    <vt:lpwstr>0</vt:lpwstr>
  </property>
  <property fmtid="{D5CDD505-2E9C-101B-9397-08002B2CF9AE}" pid="16" name="Document_Confidentiality">
    <vt:lpwstr>Unrestricted</vt:lpwstr>
  </property>
</Properties>
</file>